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16" w:rsidRDefault="00F816DA" w:rsidP="00F816DA">
      <w:pPr>
        <w:jc w:val="center"/>
        <w:rPr>
          <w:rFonts w:ascii="Times New Roman" w:hAnsi="Times New Roman" w:cs="Times New Roman"/>
          <w:b/>
          <w:color w:val="9CC2E5" w:themeColor="accent1" w:themeTint="99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6DA">
        <w:rPr>
          <w:rFonts w:ascii="Times New Roman" w:hAnsi="Times New Roman" w:cs="Times New Roman"/>
          <w:b/>
          <w:color w:val="9CC2E5" w:themeColor="accent1" w:themeTint="99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Chemické zlučovanie</w:t>
      </w:r>
    </w:p>
    <w:p w:rsidR="00F816DA" w:rsidRDefault="00F816DA" w:rsidP="00F816DA">
      <w:pPr>
        <w:jc w:val="center"/>
        <w:rPr>
          <w:rFonts w:ascii="Times New Roman" w:hAnsi="Times New Roman" w:cs="Times New Roman"/>
          <w:b/>
          <w:color w:val="9CC2E5" w:themeColor="accent1" w:themeTint="99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6DA" w:rsidRDefault="00F816DA" w:rsidP="00F816DA">
      <w:pPr>
        <w:pStyle w:val="Odsekzoznamu"/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Chemickú reakciu, pri ktorej vznikne z dvoch reaktantov jeden produkt, nazývame </w:t>
      </w:r>
      <w:r w:rsidRPr="00F816DA">
        <w:rPr>
          <w:rFonts w:ascii="Times New Roman" w:hAnsi="Times New Roman" w:cs="Times New Roman"/>
          <w:color w:val="C45911" w:themeColor="accent2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chemické zlučovanie</w:t>
      </w: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816DA" w:rsidRDefault="00F816DA" w:rsidP="00F816DA">
      <w:pPr>
        <w:pStyle w:val="Odsekzoznamu"/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6DA" w:rsidRPr="00687BD0" w:rsidRDefault="00F816DA" w:rsidP="00F816DA">
      <w:pPr>
        <w:pStyle w:val="Odsekzoznamu"/>
        <w:rPr>
          <w:rFonts w:ascii="Times New Roman" w:hAnsi="Times New Roman" w:cs="Times New Roman"/>
          <w:b/>
          <w:color w:val="FFC00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7BD0">
        <w:rPr>
          <w:rFonts w:ascii="Times New Roman" w:hAnsi="Times New Roman" w:cs="Times New Roman"/>
          <w:b/>
          <w:color w:val="FFC00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Síra</w:t>
      </w:r>
    </w:p>
    <w:p w:rsidR="00F816DA" w:rsidRDefault="00F816DA" w:rsidP="00F816DA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 žltá tuhá látka,</w:t>
      </w:r>
    </w:p>
    <w:p w:rsidR="00F816DA" w:rsidRDefault="00F816DA" w:rsidP="00F816DA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základnou surovinou pri výrobe kyseliny sírovej, </w:t>
      </w:r>
    </w:p>
    <w:p w:rsidR="00F816DA" w:rsidRDefault="00F816DA" w:rsidP="00F816DA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súčasťou liekov proti kožným ochoreniam, </w:t>
      </w:r>
    </w:p>
    <w:p w:rsidR="00F816DA" w:rsidRDefault="00F816DA" w:rsidP="00F816DA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6DA"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používa sa pri výrobe gumy</w:t>
      </w:r>
      <w:r w:rsidR="00B30018"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F816DA" w:rsidRDefault="00B30018" w:rsidP="00B3001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používa sa na výrobu prípravkov na ničenie rastlinných škodcov.</w:t>
      </w:r>
    </w:p>
    <w:p w:rsidR="00B30018" w:rsidRDefault="00B30018" w:rsidP="00B30018">
      <w:pPr>
        <w:pStyle w:val="Odsekzoznamu"/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6DA" w:rsidRDefault="00F816DA" w:rsidP="00F816DA">
      <w:pPr>
        <w:pStyle w:val="Odsekzoznamu"/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Horením síry vzniká jedovatá zlúčenina – </w:t>
      </w:r>
      <w:r w:rsidRPr="00B30018">
        <w:rPr>
          <w:rFonts w:ascii="Times New Roman" w:hAnsi="Times New Roman" w:cs="Times New Roman"/>
          <w:color w:val="FFC00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oxid siričitý</w:t>
      </w:r>
      <w:r w:rsidR="00B30018">
        <w:rPr>
          <w:rFonts w:ascii="Times New Roman" w:hAnsi="Times New Roman" w:cs="Times New Roman"/>
          <w:color w:val="FFC00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B30018"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ktorý má dezinfekčné účinky ( sírenie sudov na víno).</w:t>
      </w:r>
    </w:p>
    <w:p w:rsidR="00B30018" w:rsidRDefault="00B30018" w:rsidP="00F816DA">
      <w:pPr>
        <w:pStyle w:val="Odsekzoznamu"/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0018" w:rsidRPr="00687BD0" w:rsidRDefault="00B30018" w:rsidP="00F816DA">
      <w:pPr>
        <w:pStyle w:val="Odsekzoznamu"/>
        <w:rPr>
          <w:rFonts w:ascii="Times New Roman" w:hAnsi="Times New Roman" w:cs="Times New Roman"/>
          <w:b/>
          <w:color w:val="44546A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7BD0">
        <w:rPr>
          <w:rFonts w:ascii="Times New Roman" w:hAnsi="Times New Roman" w:cs="Times New Roman"/>
          <w:b/>
          <w:color w:val="44546A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Železo</w:t>
      </w:r>
    </w:p>
    <w:p w:rsidR="00B30018" w:rsidRDefault="00B30018" w:rsidP="00B3001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 lesklý kov</w:t>
      </w:r>
    </w:p>
    <w:p w:rsidR="00B30018" w:rsidRDefault="00B30018" w:rsidP="00B3001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má magnetické účinky</w:t>
      </w:r>
    </w:p>
    <w:p w:rsidR="00B30018" w:rsidRDefault="00B30018" w:rsidP="00B3001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 najpoužívanejším kovom súčasnosti</w:t>
      </w:r>
    </w:p>
    <w:p w:rsidR="00B30018" w:rsidRDefault="00B30018" w:rsidP="00B3001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navzduchu hrdzavie</w:t>
      </w:r>
    </w:p>
    <w:p w:rsidR="00B30018" w:rsidRDefault="00B30018" w:rsidP="00B30018">
      <w:pPr>
        <w:pStyle w:val="Odsekzoznamu"/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0018" w:rsidRDefault="00B30018" w:rsidP="00B30018">
      <w:pPr>
        <w:pStyle w:val="Odsekzoznamu"/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0018">
        <w:rPr>
          <w:rFonts w:ascii="Times New Roman" w:hAnsi="Times New Roman" w:cs="Times New Roman"/>
          <w:color w:val="C45911" w:themeColor="accent2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Korózia</w:t>
      </w: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(hrdzavenie) je chemická reakcia </w:t>
      </w:r>
      <w:r w:rsidRPr="00B30018">
        <w:rPr>
          <w:rFonts w:ascii="Times New Roman" w:hAnsi="Times New Roman" w:cs="Times New Roman"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železa</w:t>
      </w: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 </w:t>
      </w:r>
      <w:r w:rsidRPr="00B30018">
        <w:rPr>
          <w:rFonts w:ascii="Times New Roman" w:hAnsi="Times New Roman" w:cs="Times New Roman"/>
          <w:color w:val="9CC2E5" w:themeColor="accent1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kyslíkom</w:t>
      </w: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zo vzduchu a s </w:t>
      </w:r>
      <w:r w:rsidRPr="00B30018">
        <w:rPr>
          <w:rFonts w:ascii="Times New Roman" w:hAnsi="Times New Roman" w:cs="Times New Roman"/>
          <w:color w:val="2E74B5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vodou</w:t>
      </w: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ide o </w:t>
      </w:r>
      <w:r w:rsidRPr="00687BD0">
        <w:rPr>
          <w:rFonts w:ascii="Times New Roman" w:hAnsi="Times New Roman" w:cs="Times New Roman"/>
          <w:b/>
          <w:color w:val="BF8F00" w:themeColor="accent4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chemické zlučovanie</w:t>
      </w: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30018" w:rsidRPr="00B30018" w:rsidRDefault="00B30018" w:rsidP="00B30018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B30018" w:rsidRPr="00B30018" w:rsidRDefault="00B30018" w:rsidP="00B30018">
      <w:pPr>
        <w:pStyle w:val="Odsekzoznamu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0018">
        <w:rPr>
          <w:rFonts w:ascii="Times New Roman" w:hAnsi="Times New Roman" w:cs="Times New Roman"/>
          <w:b/>
          <w:color w:val="FF0000"/>
          <w:sz w:val="28"/>
          <w:szCs w:val="28"/>
        </w:rPr>
        <w:t>Zapamätáme si:</w:t>
      </w:r>
    </w:p>
    <w:p w:rsidR="00B30018" w:rsidRDefault="00B30018" w:rsidP="00B30018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018">
        <w:rPr>
          <w:rFonts w:ascii="Times New Roman" w:hAnsi="Times New Roman" w:cs="Times New Roman"/>
          <w:b/>
          <w:sz w:val="28"/>
          <w:szCs w:val="28"/>
        </w:rPr>
        <w:t xml:space="preserve">Chemické zlučovanie je chemická reakcia, pri ktorej vzniká z dvoch </w:t>
      </w:r>
      <w:bookmarkStart w:id="0" w:name="_GoBack"/>
      <w:bookmarkEnd w:id="0"/>
      <w:r w:rsidRPr="00B30018">
        <w:rPr>
          <w:rFonts w:ascii="Times New Roman" w:hAnsi="Times New Roman" w:cs="Times New Roman"/>
          <w:b/>
          <w:sz w:val="28"/>
          <w:szCs w:val="28"/>
        </w:rPr>
        <w:t>alebo viacerých reaktantov jeden zložitejší produkt.</w:t>
      </w:r>
    </w:p>
    <w:p w:rsidR="00B30018" w:rsidRDefault="00B30018" w:rsidP="00B30018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BD0" w:rsidRDefault="00687BD0" w:rsidP="00B30018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018" w:rsidRDefault="00B30018" w:rsidP="00B30018">
      <w:pPr>
        <w:pStyle w:val="Odsekzoznamu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3001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reaktant   +  reaktant  →  produkt</w:t>
      </w:r>
    </w:p>
    <w:p w:rsidR="00B30018" w:rsidRDefault="00B30018" w:rsidP="00B30018">
      <w:pPr>
        <w:pStyle w:val="Odsekzoznamu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B30018" w:rsidRDefault="00B30018" w:rsidP="00B30018">
      <w:pPr>
        <w:pStyle w:val="Odsekzoznamu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B30018" w:rsidRDefault="00B30018" w:rsidP="00B30018">
      <w:pPr>
        <w:pStyle w:val="Odsekzoznamu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687BD0" w:rsidRDefault="00687BD0" w:rsidP="00B30018">
      <w:pPr>
        <w:pStyle w:val="Odsekzoznamu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B30018" w:rsidRDefault="00B30018" w:rsidP="00B30018">
      <w:pPr>
        <w:pStyle w:val="Odsekzoznamu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B30018" w:rsidRPr="003769A3" w:rsidRDefault="00B30018" w:rsidP="00B30018">
      <w:pPr>
        <w:pStyle w:val="Odsekzoznamu"/>
        <w:ind w:left="-426" w:hanging="283"/>
        <w:rPr>
          <w:rFonts w:ascii="Times New Roman" w:hAnsi="Times New Roman" w:cs="Times New Roman"/>
          <w:b/>
          <w:color w:val="2E74B5" w:themeColor="accent1" w:themeShade="B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4B083" w:themeColor="accent2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3769A3">
        <w:rPr>
          <w:rFonts w:ascii="Times New Roman" w:hAnsi="Times New Roman" w:cs="Times New Roman"/>
          <w:b/>
          <w:color w:val="2E74B5" w:themeColor="accent1" w:themeShade="B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robert3bednar@gmail. com</w:t>
      </w:r>
    </w:p>
    <w:p w:rsidR="00B30018" w:rsidRPr="00B30018" w:rsidRDefault="00B30018" w:rsidP="00B30018">
      <w:pPr>
        <w:pStyle w:val="Odsekzoznamu"/>
        <w:jc w:val="center"/>
        <w:rPr>
          <w:rFonts w:ascii="Times New Roman" w:hAnsi="Times New Roman" w:cs="Times New Roman"/>
          <w:b/>
          <w:color w:val="7F7F7F" w:themeColor="text1" w:themeTint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0018" w:rsidRPr="00B30018" w:rsidRDefault="00B30018" w:rsidP="00B30018">
      <w:pPr>
        <w:pStyle w:val="Odsekzoznamu"/>
        <w:jc w:val="center"/>
        <w:rPr>
          <w:rFonts w:ascii="Times New Roman" w:hAnsi="Times New Roman" w:cs="Times New Roman"/>
          <w:b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30018" w:rsidRPr="00B3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679"/>
    <w:multiLevelType w:val="hybridMultilevel"/>
    <w:tmpl w:val="830245B4"/>
    <w:lvl w:ilvl="0" w:tplc="821E1AB8">
      <w:numFmt w:val="bullet"/>
      <w:lvlText w:val="–"/>
      <w:lvlJc w:val="left"/>
      <w:pPr>
        <w:ind w:left="11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32FB0875"/>
    <w:multiLevelType w:val="hybridMultilevel"/>
    <w:tmpl w:val="630EA92A"/>
    <w:lvl w:ilvl="0" w:tplc="93A83A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3798B"/>
    <w:multiLevelType w:val="hybridMultilevel"/>
    <w:tmpl w:val="71380BD2"/>
    <w:lvl w:ilvl="0" w:tplc="E3A83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77ED"/>
    <w:multiLevelType w:val="hybridMultilevel"/>
    <w:tmpl w:val="AF6E8A88"/>
    <w:lvl w:ilvl="0" w:tplc="93A83A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9F619D"/>
    <w:multiLevelType w:val="hybridMultilevel"/>
    <w:tmpl w:val="FBD01CEC"/>
    <w:lvl w:ilvl="0" w:tplc="7E96D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D2"/>
    <w:rsid w:val="00687BD0"/>
    <w:rsid w:val="007B4516"/>
    <w:rsid w:val="00B30018"/>
    <w:rsid w:val="00CB5BD2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B633"/>
  <w15:chartTrackingRefBased/>
  <w15:docId w15:val="{B1BB589F-5598-4CBA-9782-A5363735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16DA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B300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3</cp:revision>
  <dcterms:created xsi:type="dcterms:W3CDTF">2021-02-11T16:23:00Z</dcterms:created>
  <dcterms:modified xsi:type="dcterms:W3CDTF">2021-02-11T17:11:00Z</dcterms:modified>
</cp:coreProperties>
</file>