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494EDE" w:rsidRPr="00AC5745" w:rsidRDefault="00D60319" w:rsidP="00494EDE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                               </w:t>
      </w:r>
      <w:r w:rsidR="00F81E2B">
        <w:rPr>
          <w:rFonts w:asciiTheme="minorHAnsi" w:hAnsiTheme="minorHAnsi"/>
          <w:b/>
          <w:sz w:val="22"/>
          <w:szCs w:val="22"/>
        </w:rPr>
        <w:t>Szkoła Podstawowa nr 25 im. Synów Pułków  z oddziałami integracyjnymi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65"/>
        <w:gridCol w:w="8080"/>
      </w:tblGrid>
      <w:tr w:rsidR="00C72423" w:rsidRPr="00BF3FF6" w:rsidTr="00D60319">
        <w:trPr>
          <w:trHeight w:val="284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D60319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D60319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D60319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D60319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60319">
              <w:rPr>
                <w:rFonts w:asciiTheme="minorHAnsi" w:hAnsiTheme="minorHAnsi"/>
                <w:sz w:val="18"/>
                <w:szCs w:val="22"/>
              </w:rPr>
              <w:t xml:space="preserve">Jestem uczennicą/uczniem </w:t>
            </w:r>
            <w:r w:rsidR="002B7B1C" w:rsidRPr="00D60319">
              <w:rPr>
                <w:rFonts w:asciiTheme="minorHAnsi" w:hAnsiTheme="minorHAnsi"/>
                <w:sz w:val="18"/>
                <w:szCs w:val="22"/>
              </w:rPr>
              <w:t xml:space="preserve">szkoły podstawowej objętej </w:t>
            </w:r>
            <w:r w:rsidR="00494EDE" w:rsidRPr="00D60319">
              <w:rPr>
                <w:rFonts w:asciiTheme="minorHAnsi" w:hAnsiTheme="minorHAnsi"/>
                <w:sz w:val="18"/>
                <w:szCs w:val="22"/>
              </w:rPr>
              <w:t>projektem</w:t>
            </w:r>
            <w:r w:rsidRPr="00D60319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D60319">
              <w:rPr>
                <w:rFonts w:asciiTheme="minorHAnsi" w:hAnsiTheme="minorHAnsi"/>
                <w:i/>
                <w:sz w:val="14"/>
                <w:szCs w:val="18"/>
              </w:rPr>
              <w:t>(proszę podać pełną nazwę</w:t>
            </w:r>
            <w:r w:rsidR="002B7B1C" w:rsidRPr="00D60319">
              <w:rPr>
                <w:rFonts w:asciiTheme="minorHAnsi" w:hAnsiTheme="minorHAnsi"/>
                <w:i/>
                <w:sz w:val="14"/>
                <w:szCs w:val="18"/>
              </w:rPr>
              <w:t xml:space="preserve"> szkoły</w:t>
            </w:r>
            <w:r w:rsidRPr="00D60319">
              <w:rPr>
                <w:rFonts w:asciiTheme="minorHAnsi" w:hAnsiTheme="minorHAnsi"/>
                <w:i/>
                <w:sz w:val="14"/>
                <w:szCs w:val="18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0910CF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Szkoły Podstawowej nr 25 z oddziałami integracyjnymi w Bydgoszczy</w:t>
            </w:r>
          </w:p>
        </w:tc>
      </w:tr>
      <w:tr w:rsidR="00C72423" w:rsidRPr="00BF3FF6" w:rsidTr="00D60319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10CF">
              <w:rPr>
                <w:rFonts w:asciiTheme="minorHAnsi" w:eastAsia="DejaVu Sans" w:hAnsiTheme="minorHAnsi" w:cs="Arial"/>
                <w:kern w:val="1"/>
                <w:sz w:val="22"/>
                <w:szCs w:val="22"/>
                <w:highlight w:val="black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D60319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19" w:rsidRDefault="00D60319" w:rsidP="00D60319"/>
          <w:tbl>
            <w:tblPr>
              <w:tblStyle w:val="Tabela-Siatka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3261"/>
            </w:tblGrid>
            <w:tr w:rsidR="00D60319" w:rsidTr="00C879CA">
              <w:tc>
                <w:tcPr>
                  <w:tcW w:w="7792" w:type="dxa"/>
                  <w:gridSpan w:val="2"/>
                  <w:vAlign w:val="bottom"/>
                </w:tcPr>
                <w:p w:rsidR="00D60319" w:rsidRPr="00386138" w:rsidRDefault="00D60319" w:rsidP="00D60319">
                  <w:pPr>
                    <w:rPr>
                      <w:rFonts w:ascii="Calibri" w:hAnsi="Calibri" w:cs="Calibri"/>
                      <w:b/>
                      <w:color w:val="000000"/>
                      <w:sz w:val="18"/>
                      <w:highlight w:val="lightGray"/>
                    </w:rPr>
                  </w:pPr>
                  <w:r w:rsidRPr="00386138">
                    <w:rPr>
                      <w:rFonts w:ascii="Calibri" w:hAnsi="Calibri" w:cs="Calibri"/>
                      <w:b/>
                      <w:color w:val="000000"/>
                      <w:sz w:val="18"/>
                      <w:highlight w:val="lightGray"/>
                    </w:rPr>
                    <w:t xml:space="preserve">Zadanie 1 - Zajęcia pozalekcyjne dla uczniów rozwijające kompetencje kluczowe i </w:t>
                  </w:r>
                </w:p>
                <w:p w:rsidR="00D60319" w:rsidRPr="00386138" w:rsidRDefault="00D60319" w:rsidP="00D60319">
                  <w:pPr>
                    <w:rPr>
                      <w:rFonts w:ascii="Calibri" w:hAnsi="Calibri" w:cs="Calibri"/>
                      <w:b/>
                      <w:color w:val="000000"/>
                      <w:sz w:val="18"/>
                      <w:highlight w:val="lightGray"/>
                    </w:rPr>
                  </w:pPr>
                  <w:r w:rsidRPr="00386138">
                    <w:rPr>
                      <w:rFonts w:ascii="Calibri" w:hAnsi="Calibri" w:cs="Calibri"/>
                      <w:b/>
                      <w:color w:val="000000"/>
                      <w:sz w:val="18"/>
                      <w:highlight w:val="lightGray"/>
                    </w:rPr>
                    <w:t>umiejętności uniwersalne niezbędne na rynku pracy</w:t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Matematyka - I grupa  „</w:t>
                  </w:r>
                  <w:proofErr w:type="spellStart"/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EduGracze</w:t>
                  </w:r>
                  <w:proofErr w:type="spellEnd"/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0910CF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mgr </w:t>
                  </w:r>
                  <w:r w:rsidR="000910CF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Joanna Majka           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Matematyka - II grupa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„Matematyczni odkrywcy”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mgr Joanna Kozłowska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Matematyka - III grupa 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„Młodzi matematycy”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mgr Magda </w:t>
                  </w:r>
                  <w:proofErr w:type="spellStart"/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Pawikowska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Programowanie i robotyka II etap edukacji - I grupa 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„Budujemy-kodujemy”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0910CF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mgr Kamila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Brukwicka</w:t>
                  </w:r>
                  <w:proofErr w:type="spellEnd"/>
                  <w:r w:rsidR="00D60319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   </w:t>
                  </w:r>
                  <w:r w:rsidR="00D60319"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Programowanie i robotyka II etap edukacji - II grupa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 Misja: Robotyka”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mgr Anna Dylewska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7792" w:type="dxa"/>
                  <w:gridSpan w:val="2"/>
                  <w:vAlign w:val="bottom"/>
                </w:tcPr>
                <w:p w:rsidR="00D60319" w:rsidRPr="00386138" w:rsidRDefault="00D60319" w:rsidP="00D60319">
                  <w:pPr>
                    <w:rPr>
                      <w:rFonts w:ascii="Calibri" w:hAnsi="Calibri" w:cs="Calibri"/>
                      <w:b/>
                      <w:sz w:val="18"/>
                      <w:highlight w:val="lightGray"/>
                    </w:rPr>
                  </w:pPr>
                  <w:r w:rsidRPr="00386138">
                    <w:rPr>
                      <w:rFonts w:ascii="Calibri" w:hAnsi="Calibri" w:cs="Calibri"/>
                      <w:b/>
                      <w:sz w:val="18"/>
                      <w:highlight w:val="lightGray"/>
                    </w:rPr>
                    <w:t>Zadanie 2 - Indywidualizacji pracy z uczniem o specjalnych potrzebach edukacyjnych</w:t>
                  </w:r>
                </w:p>
                <w:p w:rsidR="00D60319" w:rsidRPr="00386138" w:rsidRDefault="00D60319" w:rsidP="00D60319">
                  <w:pPr>
                    <w:rPr>
                      <w:rFonts w:ascii="Calibri" w:hAnsi="Calibri" w:cs="Calibri"/>
                      <w:b/>
                      <w:sz w:val="18"/>
                      <w:highlight w:val="lightGray"/>
                    </w:rPr>
                  </w:pP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Socjoterapia II etap edukacyjny - I grupa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„Poznając siebie rozumiem innych”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mgr Anna </w:t>
                  </w:r>
                  <w:proofErr w:type="spellStart"/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Romel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Socjoterapia II etap edukacyjny - II grupa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„Socjoterapia –uważność żabki”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mgr Katarzyna </w:t>
                  </w:r>
                  <w:proofErr w:type="spellStart"/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Rychłowska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Zajęcia wyrównawcze matematyka II etap edukacyjny - I grupa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„Matematyko daj mi szansę”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mgr Żaneta Gajkowska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Zajęcia wyrównawcze matematyka II etap edukacyjny - II grupa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„Matematyka nie taka straszna”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mgr Żaneta Gajkowska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7792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:rsidR="00D60319" w:rsidRPr="00386138" w:rsidRDefault="00D60319" w:rsidP="00D60319">
                  <w:pPr>
                    <w:rPr>
                      <w:rFonts w:ascii="Calibri" w:hAnsi="Calibri" w:cs="Calibri"/>
                      <w:b/>
                      <w:color w:val="000000"/>
                      <w:sz w:val="18"/>
                      <w:highlight w:val="lightGray"/>
                    </w:rPr>
                  </w:pPr>
                  <w:r w:rsidRPr="00386138">
                    <w:rPr>
                      <w:rFonts w:ascii="Calibri" w:hAnsi="Calibri" w:cs="Calibri"/>
                      <w:b/>
                      <w:color w:val="000000"/>
                      <w:sz w:val="18"/>
                      <w:highlight w:val="lightGray"/>
                    </w:rPr>
                    <w:t>Zadanie 3 - Tworzenie warunków do nauczania opartego na metodzie</w:t>
                  </w:r>
                </w:p>
                <w:p w:rsidR="00D60319" w:rsidRPr="0061621A" w:rsidRDefault="00D60319" w:rsidP="00D60319">
                  <w:pPr>
                    <w:rPr>
                      <w:rFonts w:ascii="Calibri" w:hAnsi="Calibri" w:cs="Calibri"/>
                      <w:b/>
                      <w:color w:val="000000"/>
                      <w:sz w:val="18"/>
                      <w:highlight w:val="lightGray"/>
                    </w:rPr>
                  </w:pPr>
                  <w:r w:rsidRPr="00386138">
                    <w:rPr>
                      <w:rFonts w:ascii="Calibri" w:hAnsi="Calibri" w:cs="Calibri"/>
                      <w:b/>
                      <w:color w:val="000000"/>
                      <w:sz w:val="18"/>
                      <w:highlight w:val="lightGray"/>
                    </w:rPr>
                    <w:t xml:space="preserve"> eksperymentu przyrodniczego</w:t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Eksperyment przyrodniczy Biologia - I grupa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 Poznać, doświadczać, zrozumieć”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mgr Jolanta Szczechowska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Eksperyment przyrodniczy Biologia - II grupa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„Młodzi Ekolodzy”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Katarzyna </w:t>
                  </w:r>
                  <w:proofErr w:type="spellStart"/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Saas</w:t>
                  </w:r>
                  <w:proofErr w:type="spellEnd"/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–</w:t>
                  </w: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Kudlicka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Eksperyment przyrodniczy Biologia - III grupa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„Tajemnice przyrody”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mgr Dorota Lisiecka 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–</w:t>
                  </w: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Ziuzia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Eksperyment przyrodniczy Chemia - I grupa „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Warsztaty chemii w małej skali”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mgr Jolanta </w:t>
                  </w:r>
                  <w:proofErr w:type="spellStart"/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Gizler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Eksperyment przyrodniczy Chemia - II grupa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„Profesor Alchemik”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mgr Jolanta </w:t>
                  </w:r>
                  <w:proofErr w:type="spellStart"/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Gizler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Eksperyment przyrodniczy Geografia - I grupa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„Europa”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mgr Paulina </w:t>
                  </w:r>
                  <w:proofErr w:type="spellStart"/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Konkel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  <w:tr w:rsidR="00D60319" w:rsidTr="00C879CA">
              <w:tc>
                <w:tcPr>
                  <w:tcW w:w="4531" w:type="dxa"/>
                  <w:vAlign w:val="center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2D2D2D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Eksperyment przyrodniczy Geografia - II grupa  </w:t>
                  </w:r>
                  <w:r w:rsidRPr="0061621A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„ Azja”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60319" w:rsidRPr="0061621A" w:rsidRDefault="00D60319" w:rsidP="00D60319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61621A">
                    <w:rPr>
                      <w:rFonts w:ascii="Calibri" w:hAnsi="Calibri" w:cs="Calibri"/>
                      <w:color w:val="000000"/>
                      <w:sz w:val="18"/>
                    </w:rPr>
                    <w:t>mgr Renata Zalas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                               </w:t>
                  </w:r>
                  <w:r w:rsidRPr="0079500C">
                    <w:rPr>
                      <w:rFonts w:ascii="Calibri" w:eastAsia="DejaVu Sans" w:hAnsi="Calibri" w:cs="Arial"/>
                      <w:color w:val="000000"/>
                      <w:kern w:val="1"/>
                    </w:rPr>
                    <w:sym w:font="Wingdings" w:char="F070"/>
                  </w:r>
                </w:p>
              </w:tc>
            </w:tr>
          </w:tbl>
          <w:p w:rsidR="000A081A" w:rsidRPr="00D60319" w:rsidRDefault="000A081A" w:rsidP="00D60319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0910CF" w:rsidRDefault="00C72423" w:rsidP="00C72423">
      <w:pPr>
        <w:rPr>
          <w:rFonts w:asciiTheme="minorHAnsi" w:hAnsiTheme="minorHAnsi"/>
          <w:sz w:val="16"/>
          <w:szCs w:val="22"/>
        </w:rPr>
      </w:pPr>
      <w:r w:rsidRPr="000910CF">
        <w:rPr>
          <w:rFonts w:asciiTheme="minorHAnsi" w:hAnsiTheme="minorHAnsi"/>
          <w:b/>
          <w:sz w:val="16"/>
          <w:szCs w:val="22"/>
        </w:rPr>
        <w:t>Potwierdzenie statusu ucz</w:t>
      </w:r>
      <w:r w:rsidR="00D27774" w:rsidRPr="000910CF">
        <w:rPr>
          <w:rFonts w:asciiTheme="minorHAnsi" w:hAnsiTheme="minorHAnsi"/>
          <w:b/>
          <w:sz w:val="16"/>
          <w:szCs w:val="22"/>
        </w:rPr>
        <w:t>nia szkoły podstawowej</w:t>
      </w:r>
      <w:r w:rsidRPr="000910CF">
        <w:rPr>
          <w:rFonts w:asciiTheme="minorHAnsi" w:hAnsiTheme="minorHAnsi"/>
          <w:sz w:val="16"/>
          <w:szCs w:val="22"/>
        </w:rPr>
        <w:t>:</w:t>
      </w:r>
    </w:p>
    <w:p w:rsidR="00C72423" w:rsidRPr="000910CF" w:rsidRDefault="00C72423" w:rsidP="00D27774">
      <w:pPr>
        <w:spacing w:line="360" w:lineRule="auto"/>
        <w:rPr>
          <w:rFonts w:asciiTheme="minorHAnsi" w:hAnsiTheme="minorHAnsi"/>
          <w:sz w:val="16"/>
          <w:szCs w:val="22"/>
        </w:rPr>
      </w:pPr>
    </w:p>
    <w:p w:rsidR="00C72423" w:rsidRPr="000910CF" w:rsidRDefault="00C72423" w:rsidP="00D27774">
      <w:pPr>
        <w:spacing w:line="360" w:lineRule="auto"/>
        <w:rPr>
          <w:rFonts w:asciiTheme="minorHAnsi" w:hAnsiTheme="minorHAnsi"/>
          <w:sz w:val="16"/>
          <w:szCs w:val="22"/>
        </w:rPr>
      </w:pPr>
      <w:r w:rsidRPr="000910CF">
        <w:rPr>
          <w:rFonts w:asciiTheme="minorHAnsi" w:hAnsiTheme="minorHAnsi"/>
          <w:sz w:val="16"/>
          <w:szCs w:val="22"/>
        </w:rPr>
        <w:t>Potwierdzam, że Pan/Pani ………………………………………… jest uczennicą/ uczniem</w:t>
      </w:r>
      <w:r w:rsidR="00D27774" w:rsidRPr="000910CF">
        <w:rPr>
          <w:rFonts w:asciiTheme="minorHAnsi" w:hAnsiTheme="minorHAnsi"/>
          <w:sz w:val="16"/>
          <w:szCs w:val="22"/>
        </w:rPr>
        <w:t xml:space="preserve"> I </w:t>
      </w:r>
      <w:r w:rsidR="00494EDE" w:rsidRPr="000910CF">
        <w:rPr>
          <w:rFonts w:asciiTheme="minorHAnsi" w:hAnsiTheme="minorHAnsi"/>
          <w:sz w:val="16"/>
          <w:szCs w:val="22"/>
        </w:rPr>
        <w:t>/</w:t>
      </w:r>
      <w:r w:rsidR="00D27774" w:rsidRPr="000910CF">
        <w:rPr>
          <w:rFonts w:asciiTheme="minorHAnsi" w:hAnsiTheme="minorHAnsi"/>
          <w:sz w:val="16"/>
          <w:szCs w:val="22"/>
        </w:rPr>
        <w:t xml:space="preserve"> II etapu edukacji </w:t>
      </w:r>
      <w:r w:rsidR="00494EDE" w:rsidRPr="000910CF">
        <w:rPr>
          <w:rFonts w:asciiTheme="minorHAnsi" w:hAnsiTheme="minorHAnsi"/>
          <w:sz w:val="16"/>
          <w:szCs w:val="22"/>
        </w:rPr>
        <w:t xml:space="preserve">w </w:t>
      </w:r>
      <w:r w:rsidR="00D27774" w:rsidRPr="000910CF">
        <w:rPr>
          <w:rFonts w:asciiTheme="minorHAnsi" w:hAnsiTheme="minorHAnsi"/>
          <w:sz w:val="16"/>
          <w:szCs w:val="22"/>
        </w:rPr>
        <w:t>szko</w:t>
      </w:r>
      <w:r w:rsidR="00494EDE" w:rsidRPr="000910CF">
        <w:rPr>
          <w:rFonts w:asciiTheme="minorHAnsi" w:hAnsiTheme="minorHAnsi"/>
          <w:sz w:val="16"/>
          <w:szCs w:val="22"/>
        </w:rPr>
        <w:t>le</w:t>
      </w:r>
      <w:r w:rsidR="00D27774" w:rsidRPr="000910CF">
        <w:rPr>
          <w:rFonts w:asciiTheme="minorHAnsi" w:hAnsiTheme="minorHAnsi"/>
          <w:sz w:val="16"/>
          <w:szCs w:val="22"/>
        </w:rPr>
        <w:t xml:space="preserve"> objętej projektem tj. </w:t>
      </w:r>
      <w:r w:rsidRPr="000910CF">
        <w:rPr>
          <w:rFonts w:asciiTheme="minorHAnsi" w:hAnsiTheme="minorHAnsi"/>
          <w:sz w:val="16"/>
          <w:szCs w:val="22"/>
        </w:rPr>
        <w:t>…………………</w:t>
      </w:r>
      <w:r w:rsidR="00DA5A5C" w:rsidRPr="000910CF">
        <w:rPr>
          <w:rFonts w:asciiTheme="minorHAnsi" w:hAnsiTheme="minorHAnsi"/>
          <w:sz w:val="16"/>
          <w:szCs w:val="22"/>
        </w:rPr>
        <w:t>……………</w:t>
      </w:r>
      <w:r w:rsidR="00494EDE" w:rsidRPr="000910CF">
        <w:rPr>
          <w:rFonts w:asciiTheme="minorHAnsi" w:hAnsiTheme="minorHAnsi"/>
          <w:sz w:val="16"/>
          <w:szCs w:val="22"/>
        </w:rPr>
        <w:t>…………………………………..</w:t>
      </w:r>
      <w:r w:rsidR="00DA5A5C" w:rsidRPr="000910CF">
        <w:rPr>
          <w:rFonts w:asciiTheme="minorHAnsi" w:hAnsiTheme="minorHAnsi"/>
          <w:sz w:val="16"/>
          <w:szCs w:val="22"/>
        </w:rPr>
        <w:t>.</w:t>
      </w:r>
      <w:r w:rsidR="00494EDE" w:rsidRPr="000910CF">
        <w:rPr>
          <w:rFonts w:asciiTheme="minorHAnsi" w:hAnsiTheme="minorHAnsi"/>
          <w:sz w:val="16"/>
          <w:szCs w:val="22"/>
        </w:rPr>
        <w:t xml:space="preserve"> </w:t>
      </w:r>
      <w:r w:rsidR="00D27774" w:rsidRPr="000910CF">
        <w:rPr>
          <w:rFonts w:asciiTheme="minorHAnsi" w:hAnsiTheme="minorHAnsi"/>
          <w:i/>
          <w:sz w:val="16"/>
          <w:szCs w:val="22"/>
        </w:rPr>
        <w:t>(proszę podać nazwę szkoł</w:t>
      </w:r>
      <w:r w:rsidR="00494EDE" w:rsidRPr="000910CF">
        <w:rPr>
          <w:rFonts w:asciiTheme="minorHAnsi" w:hAnsiTheme="minorHAnsi"/>
          <w:i/>
          <w:sz w:val="16"/>
          <w:szCs w:val="22"/>
        </w:rPr>
        <w:t>y</w:t>
      </w:r>
      <w:r w:rsidR="00D27774" w:rsidRPr="000910CF">
        <w:rPr>
          <w:rFonts w:asciiTheme="minorHAnsi" w:hAnsiTheme="minorHAnsi"/>
          <w:i/>
          <w:sz w:val="16"/>
          <w:szCs w:val="22"/>
        </w:rPr>
        <w:t>)</w:t>
      </w:r>
      <w:r w:rsidR="00D27774" w:rsidRPr="000910CF">
        <w:rPr>
          <w:rFonts w:asciiTheme="minorHAnsi" w:hAnsiTheme="minorHAnsi"/>
          <w:sz w:val="16"/>
          <w:szCs w:val="22"/>
        </w:rPr>
        <w:t>.</w:t>
      </w:r>
    </w:p>
    <w:p w:rsidR="00DA5A5C" w:rsidRPr="000910CF" w:rsidRDefault="00DA5A5C" w:rsidP="00D27774">
      <w:pPr>
        <w:spacing w:line="360" w:lineRule="auto"/>
        <w:rPr>
          <w:rFonts w:asciiTheme="minorHAnsi" w:hAnsiTheme="minorHAnsi"/>
          <w:sz w:val="16"/>
          <w:szCs w:val="22"/>
        </w:rPr>
      </w:pPr>
    </w:p>
    <w:p w:rsidR="00494EDE" w:rsidRPr="000910CF" w:rsidRDefault="00494EDE" w:rsidP="00D27774">
      <w:pPr>
        <w:spacing w:line="360" w:lineRule="auto"/>
        <w:rPr>
          <w:rFonts w:asciiTheme="minorHAnsi" w:hAnsiTheme="minorHAnsi"/>
          <w:sz w:val="16"/>
          <w:szCs w:val="22"/>
        </w:rPr>
      </w:pPr>
    </w:p>
    <w:p w:rsidR="00DA5A5C" w:rsidRPr="000910CF" w:rsidRDefault="00DA5A5C" w:rsidP="00D27774">
      <w:pPr>
        <w:spacing w:line="360" w:lineRule="auto"/>
        <w:rPr>
          <w:rFonts w:asciiTheme="minorHAnsi" w:hAnsiTheme="minorHAnsi"/>
          <w:sz w:val="16"/>
          <w:szCs w:val="22"/>
        </w:rPr>
      </w:pPr>
      <w:r w:rsidRPr="000910CF">
        <w:rPr>
          <w:rFonts w:asciiTheme="minorHAnsi" w:hAnsiTheme="minorHAnsi"/>
          <w:sz w:val="16"/>
          <w:szCs w:val="22"/>
        </w:rPr>
        <w:t>…………………………………………..</w:t>
      </w:r>
    </w:p>
    <w:p w:rsidR="00F97472" w:rsidRPr="000910CF" w:rsidRDefault="00DA5A5C" w:rsidP="00F97472">
      <w:pPr>
        <w:spacing w:line="360" w:lineRule="auto"/>
        <w:rPr>
          <w:rFonts w:asciiTheme="minorHAnsi" w:hAnsiTheme="minorHAnsi"/>
          <w:sz w:val="16"/>
          <w:szCs w:val="22"/>
        </w:rPr>
      </w:pPr>
      <w:r w:rsidRPr="000910CF">
        <w:rPr>
          <w:rFonts w:asciiTheme="minorHAnsi" w:hAnsiTheme="minorHAnsi"/>
          <w:sz w:val="16"/>
          <w:szCs w:val="22"/>
        </w:rPr>
        <w:t>Podpis pracownika szkoły i pieczęć szkoły</w:t>
      </w:r>
    </w:p>
    <w:p w:rsidR="00D60319" w:rsidRPr="000910CF" w:rsidRDefault="00D60319" w:rsidP="00F97472">
      <w:pPr>
        <w:spacing w:line="360" w:lineRule="auto"/>
        <w:rPr>
          <w:rFonts w:asciiTheme="minorHAnsi" w:hAnsiTheme="minorHAnsi"/>
          <w:sz w:val="16"/>
          <w:szCs w:val="22"/>
        </w:rPr>
      </w:pPr>
    </w:p>
    <w:p w:rsidR="00F97472" w:rsidRPr="000910CF" w:rsidRDefault="00F97472">
      <w:pPr>
        <w:spacing w:line="360" w:lineRule="auto"/>
        <w:rPr>
          <w:rFonts w:asciiTheme="minorHAnsi" w:hAnsiTheme="minorHAnsi"/>
          <w:sz w:val="18"/>
          <w:szCs w:val="24"/>
        </w:rPr>
      </w:pPr>
      <w:r w:rsidRPr="000910CF">
        <w:rPr>
          <w:rFonts w:asciiTheme="minorHAnsi" w:hAnsiTheme="minorHAnsi"/>
          <w:b/>
          <w:sz w:val="18"/>
          <w:szCs w:val="24"/>
        </w:rPr>
        <w:t xml:space="preserve">Kryteria premiujące </w:t>
      </w:r>
      <w:r w:rsidRPr="000910CF">
        <w:rPr>
          <w:rFonts w:asciiTheme="minorHAnsi" w:hAnsiTheme="minorHAnsi"/>
          <w:sz w:val="18"/>
          <w:szCs w:val="24"/>
        </w:rPr>
        <w:t>(wypełnia wychowawca</w:t>
      </w:r>
      <w:r w:rsidR="00462B28" w:rsidRPr="000910CF">
        <w:rPr>
          <w:rFonts w:asciiTheme="minorHAnsi" w:hAnsiTheme="minorHAnsi"/>
          <w:sz w:val="18"/>
          <w:szCs w:val="24"/>
        </w:rPr>
        <w:t>/pracownik szkoły</w:t>
      </w:r>
      <w:r w:rsidRPr="000910CF">
        <w:rPr>
          <w:rFonts w:asciiTheme="minorHAnsi" w:hAnsiTheme="minorHAnsi"/>
          <w:sz w:val="18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0910CF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0910CF" w:rsidRDefault="00BF3FF6" w:rsidP="00F71B62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0910CF">
              <w:rPr>
                <w:rFonts w:asciiTheme="minorHAnsi" w:hAnsiTheme="minorHAnsi"/>
                <w:b/>
                <w:sz w:val="16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0910CF" w:rsidRDefault="00553404" w:rsidP="00F71B62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0910CF">
              <w:rPr>
                <w:rFonts w:asciiTheme="minorHAnsi" w:hAnsiTheme="minorHAnsi"/>
                <w:b/>
                <w:sz w:val="16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0910CF" w:rsidRDefault="00BF3FF6" w:rsidP="00F71B62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0910CF">
              <w:rPr>
                <w:rFonts w:asciiTheme="minorHAnsi" w:hAnsiTheme="minorHAnsi"/>
                <w:b/>
                <w:sz w:val="16"/>
                <w:szCs w:val="22"/>
              </w:rPr>
              <w:t>Li</w:t>
            </w:r>
            <w:r w:rsidR="00553404" w:rsidRPr="000910CF">
              <w:rPr>
                <w:rFonts w:asciiTheme="minorHAnsi" w:hAnsiTheme="minorHAnsi"/>
                <w:b/>
                <w:sz w:val="16"/>
                <w:szCs w:val="22"/>
              </w:rPr>
              <w:t>czba przyznanych punktów</w:t>
            </w:r>
          </w:p>
        </w:tc>
      </w:tr>
      <w:tr w:rsidR="00BF3FF6" w:rsidRPr="000910CF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Pr="000910CF" w:rsidRDefault="00494EDE" w:rsidP="00F71B62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:rsidR="00BF3FF6" w:rsidRPr="000910CF" w:rsidRDefault="00BF3FF6" w:rsidP="00F71B62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0910CF">
              <w:rPr>
                <w:rFonts w:asciiTheme="minorHAnsi" w:hAnsiTheme="minorHAnsi"/>
                <w:b/>
                <w:sz w:val="16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 w:rsidRPr="000910CF">
              <w:rPr>
                <w:rFonts w:asciiTheme="minorHAnsi" w:hAnsiTheme="minorHAnsi"/>
                <w:b/>
                <w:sz w:val="16"/>
                <w:szCs w:val="22"/>
              </w:rPr>
              <w:t xml:space="preserve"> </w:t>
            </w:r>
          </w:p>
          <w:p w:rsidR="00494EDE" w:rsidRPr="000910CF" w:rsidRDefault="00494EDE" w:rsidP="00F71B62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</w:tc>
      </w:tr>
      <w:tr w:rsidR="00991EF9" w:rsidRPr="000910CF" w:rsidTr="006D0DC2">
        <w:tc>
          <w:tcPr>
            <w:tcW w:w="9004" w:type="dxa"/>
            <w:gridSpan w:val="3"/>
            <w:shd w:val="clear" w:color="auto" w:fill="auto"/>
          </w:tcPr>
          <w:p w:rsidR="00991EF9" w:rsidRPr="000910CF" w:rsidRDefault="00991EF9" w:rsidP="00494EDE">
            <w:pPr>
              <w:rPr>
                <w:rFonts w:asciiTheme="minorHAnsi" w:hAnsiTheme="minorHAnsi"/>
                <w:b/>
                <w:sz w:val="16"/>
                <w:szCs w:val="22"/>
              </w:rPr>
            </w:pPr>
            <w:r w:rsidRPr="000910CF">
              <w:rPr>
                <w:rFonts w:asciiTheme="minorHAnsi" w:hAnsiTheme="minorHAnsi"/>
                <w:b/>
                <w:sz w:val="16"/>
                <w:szCs w:val="22"/>
              </w:rPr>
              <w:t>Uczniowie klas I</w:t>
            </w:r>
          </w:p>
        </w:tc>
      </w:tr>
      <w:tr w:rsidR="00991EF9" w:rsidRPr="000910CF" w:rsidTr="00F71B62">
        <w:tc>
          <w:tcPr>
            <w:tcW w:w="3013" w:type="dxa"/>
            <w:shd w:val="clear" w:color="auto" w:fill="auto"/>
          </w:tcPr>
          <w:p w:rsidR="00991EF9" w:rsidRPr="000910CF" w:rsidRDefault="00991EF9" w:rsidP="00F71B62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Zła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Dobra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Bardzo dobra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Zła –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t>0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Dobra –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t>2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Bardzo dobra –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t>4 pkt</w:t>
            </w:r>
          </w:p>
        </w:tc>
      </w:tr>
      <w:tr w:rsidR="00991EF9" w:rsidRPr="000910CF" w:rsidTr="008805DE">
        <w:tc>
          <w:tcPr>
            <w:tcW w:w="9004" w:type="dxa"/>
            <w:gridSpan w:val="3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b/>
                <w:sz w:val="16"/>
                <w:szCs w:val="22"/>
              </w:rPr>
              <w:t>Uczniowie klas I</w:t>
            </w:r>
            <w:r w:rsidR="00E63FC1" w:rsidRPr="000910CF">
              <w:rPr>
                <w:rFonts w:asciiTheme="minorHAnsi" w:hAnsiTheme="minorHAnsi"/>
                <w:b/>
                <w:sz w:val="16"/>
                <w:szCs w:val="22"/>
              </w:rPr>
              <w:t>I-IV</w:t>
            </w:r>
          </w:p>
        </w:tc>
      </w:tr>
      <w:tr w:rsidR="00991EF9" w:rsidRPr="000910CF" w:rsidTr="00F71B62">
        <w:tc>
          <w:tcPr>
            <w:tcW w:w="3013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Zła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Dobra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Bardzo dobra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Zła –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t>0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Dobra –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t>2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Bardzo dobra –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t>4 pkt</w:t>
            </w:r>
          </w:p>
        </w:tc>
      </w:tr>
      <w:tr w:rsidR="00991EF9" w:rsidRPr="000910CF" w:rsidTr="00F71B62">
        <w:tc>
          <w:tcPr>
            <w:tcW w:w="3013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>Frekwencja na zajęciach szkolnych w roku szkolnym 2018 r. - 2019 r.</w:t>
            </w:r>
          </w:p>
        </w:tc>
        <w:tc>
          <w:tcPr>
            <w:tcW w:w="3029" w:type="dxa"/>
            <w:shd w:val="clear" w:color="auto" w:fill="auto"/>
          </w:tcPr>
          <w:p w:rsidR="006F1E22" w:rsidRPr="000910CF" w:rsidRDefault="006F1E22" w:rsidP="006F1E22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70%-80%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sym w:font="Wingdings" w:char="F070"/>
            </w:r>
          </w:p>
          <w:p w:rsidR="006F1E22" w:rsidRPr="000910CF" w:rsidRDefault="006F1E22" w:rsidP="006F1E22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81%-90%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sym w:font="Wingdings" w:char="F070"/>
            </w:r>
          </w:p>
          <w:p w:rsidR="006F1E22" w:rsidRPr="000910CF" w:rsidRDefault="006F1E22" w:rsidP="006F1E22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91-95%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sym w:font="Wingdings" w:char="F070"/>
            </w:r>
          </w:p>
          <w:p w:rsidR="00991EF9" w:rsidRPr="000910CF" w:rsidRDefault="006F1E22" w:rsidP="006F1E22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96%-100%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0910CF" w:rsidRDefault="006F1E22" w:rsidP="006F1E22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70%-80%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t>1 pkt</w:t>
            </w:r>
          </w:p>
          <w:p w:rsidR="006F1E22" w:rsidRPr="000910CF" w:rsidRDefault="006F1E22" w:rsidP="006F1E22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81%-90%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t>2 pkt</w:t>
            </w:r>
          </w:p>
          <w:p w:rsidR="006F1E22" w:rsidRPr="000910CF" w:rsidRDefault="006F1E22" w:rsidP="006F1E22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91-95%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t>3 pkt</w:t>
            </w:r>
          </w:p>
          <w:p w:rsidR="00991EF9" w:rsidRPr="000910CF" w:rsidRDefault="006F1E22" w:rsidP="006F1E22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96%-100%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t>4 pkt</w:t>
            </w:r>
          </w:p>
        </w:tc>
      </w:tr>
      <w:tr w:rsidR="006F1E22" w:rsidRPr="000910CF" w:rsidTr="00A26763">
        <w:tc>
          <w:tcPr>
            <w:tcW w:w="9004" w:type="dxa"/>
            <w:gridSpan w:val="3"/>
            <w:shd w:val="clear" w:color="auto" w:fill="auto"/>
          </w:tcPr>
          <w:p w:rsidR="006F1E22" w:rsidRPr="000910CF" w:rsidRDefault="00E63FC1" w:rsidP="006F1E22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b/>
                <w:sz w:val="16"/>
                <w:szCs w:val="22"/>
              </w:rPr>
              <w:t xml:space="preserve">Uczniowie klas </w:t>
            </w:r>
            <w:r w:rsidR="006F1E22" w:rsidRPr="000910CF">
              <w:rPr>
                <w:rFonts w:asciiTheme="minorHAnsi" w:hAnsiTheme="minorHAnsi"/>
                <w:b/>
                <w:sz w:val="16"/>
                <w:szCs w:val="22"/>
              </w:rPr>
              <w:t>V-VIII</w:t>
            </w:r>
          </w:p>
        </w:tc>
      </w:tr>
      <w:tr w:rsidR="00991EF9" w:rsidRPr="000910CF" w:rsidTr="00F71B62">
        <w:tc>
          <w:tcPr>
            <w:tcW w:w="3013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>Średnia ocen odpowiednio z: matematy</w:t>
            </w:r>
            <w:r w:rsidR="00F81E2B" w:rsidRPr="000910CF">
              <w:rPr>
                <w:rFonts w:asciiTheme="minorHAnsi" w:hAnsiTheme="minorHAnsi"/>
                <w:sz w:val="16"/>
                <w:szCs w:val="22"/>
              </w:rPr>
              <w:t xml:space="preserve">ki, informatyki </w:t>
            </w:r>
            <w:r w:rsidRPr="000910CF">
              <w:rPr>
                <w:rFonts w:asciiTheme="minorHAnsi" w:hAnsiTheme="minorHAnsi"/>
                <w:sz w:val="16"/>
                <w:szCs w:val="22"/>
              </w:rPr>
              <w:t xml:space="preserve">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Średnia 2-3 -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sym w:font="Wingdings" w:char="F070"/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Średnia 3,1-4,0 -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sym w:font="Wingdings" w:char="F070"/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Średnia 4,1-5,0 -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sym w:font="Wingdings" w:char="F070"/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Średnia 5,1-6,0 -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Średnia 2-3 –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t>1pkt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Średnia 3,1-4,0 –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t>2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Średnia 4,1-5,0 –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t>3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Średnia 5,1-6,0 –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t>4 pkt</w:t>
            </w:r>
          </w:p>
        </w:tc>
      </w:tr>
      <w:tr w:rsidR="00991EF9" w:rsidRPr="000910CF" w:rsidTr="00F71B62">
        <w:tc>
          <w:tcPr>
            <w:tcW w:w="3013" w:type="dxa"/>
            <w:shd w:val="clear" w:color="auto" w:fill="auto"/>
          </w:tcPr>
          <w:p w:rsidR="00991EF9" w:rsidRPr="000910CF" w:rsidRDefault="00991EF9" w:rsidP="006F1E22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>Frekwencja na zajęciach szkolnych w roku szkolnym 2018 r. - 201</w:t>
            </w:r>
            <w:r w:rsidR="006F1E22" w:rsidRPr="000910CF">
              <w:rPr>
                <w:rFonts w:asciiTheme="minorHAnsi" w:hAnsiTheme="minorHAnsi"/>
                <w:sz w:val="16"/>
                <w:szCs w:val="22"/>
              </w:rPr>
              <w:t>9</w:t>
            </w:r>
            <w:r w:rsidRPr="000910CF">
              <w:rPr>
                <w:rFonts w:asciiTheme="minorHAnsi" w:hAnsiTheme="minorHAnsi"/>
                <w:sz w:val="16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70%-80%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sym w:font="Wingdings" w:char="F070"/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81%-90%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sym w:font="Wingdings" w:char="F070"/>
            </w:r>
          </w:p>
          <w:p w:rsidR="00991EF9" w:rsidRPr="000910CF" w:rsidRDefault="00991EF9" w:rsidP="00991EF9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91-95%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sym w:font="Wingdings" w:char="F070"/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96%-100%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70%-80%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t>1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81%-90%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t>2 pkt</w:t>
            </w:r>
          </w:p>
          <w:p w:rsidR="00991EF9" w:rsidRPr="000910CF" w:rsidRDefault="00991EF9" w:rsidP="00991EF9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91-95% - </w:t>
            </w:r>
            <w:r w:rsidRPr="000910CF">
              <w:rPr>
                <w:rFonts w:asciiTheme="minorHAnsi" w:eastAsia="DejaVu Sans" w:hAnsiTheme="minorHAnsi" w:cs="Arial"/>
                <w:kern w:val="1"/>
                <w:sz w:val="16"/>
                <w:szCs w:val="22"/>
              </w:rPr>
              <w:t>3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96%-100%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t>4 pkt</w:t>
            </w:r>
          </w:p>
        </w:tc>
      </w:tr>
      <w:tr w:rsidR="00991EF9" w:rsidRPr="000910CF" w:rsidTr="00F71B62">
        <w:tc>
          <w:tcPr>
            <w:tcW w:w="3013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Zła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Dobra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Bardzo dobra -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Zła –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t>0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Dobra –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t>2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  <w:highlight w:val="yellow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Bardzo dobra –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t>4 pkt</w:t>
            </w:r>
          </w:p>
        </w:tc>
      </w:tr>
      <w:tr w:rsidR="00991EF9" w:rsidRPr="000910CF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Pr="000910CF" w:rsidRDefault="00991EF9" w:rsidP="00991EF9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:rsidR="00991EF9" w:rsidRPr="000910CF" w:rsidRDefault="00991EF9" w:rsidP="00991EF9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0910CF">
              <w:rPr>
                <w:rFonts w:asciiTheme="minorHAnsi" w:hAnsiTheme="minorHAnsi"/>
                <w:b/>
                <w:sz w:val="16"/>
                <w:szCs w:val="22"/>
              </w:rPr>
              <w:t>Kryteria na zajęcia w zakresie wsparcia uczniów o specjalnych potrzebach edukacyjnych *</w:t>
            </w:r>
          </w:p>
          <w:p w:rsidR="00991EF9" w:rsidRPr="000910CF" w:rsidRDefault="00991EF9" w:rsidP="00991EF9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</w:tc>
      </w:tr>
      <w:tr w:rsidR="00991EF9" w:rsidRPr="000910CF" w:rsidTr="00F71B62">
        <w:tc>
          <w:tcPr>
            <w:tcW w:w="3013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0910CF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ab/>
              <w:t xml:space="preserve">TAK    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  <w:r w:rsidRPr="000910CF">
              <w:rPr>
                <w:rFonts w:asciiTheme="minorHAnsi" w:hAnsiTheme="minorHAnsi"/>
                <w:sz w:val="16"/>
                <w:szCs w:val="22"/>
              </w:rPr>
              <w:t xml:space="preserve">           NIE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>TAK – 2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>NIE – 0 pkt</w:t>
            </w:r>
          </w:p>
        </w:tc>
      </w:tr>
      <w:tr w:rsidR="00991EF9" w:rsidRPr="000910CF" w:rsidTr="00F71B62">
        <w:tc>
          <w:tcPr>
            <w:tcW w:w="3013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0910CF" w:rsidRDefault="00991EF9" w:rsidP="00991EF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 xml:space="preserve">TAK 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  <w:r w:rsidRPr="000910CF">
              <w:rPr>
                <w:rFonts w:asciiTheme="minorHAnsi" w:hAnsiTheme="minorHAnsi"/>
                <w:sz w:val="16"/>
                <w:szCs w:val="22"/>
              </w:rPr>
              <w:t xml:space="preserve">             NIE </w:t>
            </w:r>
            <w:r w:rsidRPr="000910CF">
              <w:rPr>
                <w:rFonts w:asciiTheme="minorHAnsi" w:eastAsia="DejaVu Sans" w:hAnsiTheme="minorHAnsi" w:cs="Arial"/>
                <w:kern w:val="2"/>
                <w:sz w:val="16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>TAK – 2 pkt</w:t>
            </w:r>
          </w:p>
          <w:p w:rsidR="00991EF9" w:rsidRPr="000910CF" w:rsidRDefault="00991EF9" w:rsidP="00991EF9">
            <w:pPr>
              <w:rPr>
                <w:rFonts w:asciiTheme="minorHAnsi" w:hAnsiTheme="minorHAnsi"/>
                <w:sz w:val="16"/>
                <w:szCs w:val="22"/>
              </w:rPr>
            </w:pPr>
            <w:r w:rsidRPr="000910CF">
              <w:rPr>
                <w:rFonts w:asciiTheme="minorHAnsi" w:hAnsiTheme="minorHAnsi"/>
                <w:sz w:val="16"/>
                <w:szCs w:val="22"/>
              </w:rPr>
              <w:t>NIE – 0 pkt</w:t>
            </w:r>
          </w:p>
        </w:tc>
      </w:tr>
    </w:tbl>
    <w:p w:rsidR="00D47331" w:rsidRPr="000910CF" w:rsidRDefault="00D47331">
      <w:pPr>
        <w:spacing w:line="360" w:lineRule="auto"/>
        <w:rPr>
          <w:rFonts w:asciiTheme="minorHAnsi" w:hAnsiTheme="minorHAnsi"/>
          <w:sz w:val="16"/>
          <w:szCs w:val="22"/>
        </w:rPr>
      </w:pPr>
    </w:p>
    <w:p w:rsidR="00D47331" w:rsidRPr="000910CF" w:rsidRDefault="00D47331">
      <w:pPr>
        <w:spacing w:line="360" w:lineRule="auto"/>
        <w:rPr>
          <w:rFonts w:asciiTheme="minorHAnsi" w:hAnsiTheme="minorHAnsi"/>
          <w:sz w:val="16"/>
          <w:szCs w:val="22"/>
        </w:rPr>
      </w:pPr>
    </w:p>
    <w:p w:rsidR="00D47331" w:rsidRPr="000910CF" w:rsidRDefault="00D47331" w:rsidP="00D47331">
      <w:pPr>
        <w:spacing w:line="360" w:lineRule="auto"/>
        <w:rPr>
          <w:rFonts w:asciiTheme="minorHAnsi" w:hAnsiTheme="minorHAnsi"/>
          <w:sz w:val="16"/>
          <w:szCs w:val="22"/>
        </w:rPr>
      </w:pPr>
      <w:r w:rsidRPr="000910CF">
        <w:rPr>
          <w:rFonts w:asciiTheme="minorHAnsi" w:hAnsiTheme="minorHAnsi"/>
          <w:sz w:val="16"/>
          <w:szCs w:val="22"/>
        </w:rPr>
        <w:t>…………………………………………..</w:t>
      </w:r>
    </w:p>
    <w:p w:rsidR="00D47331" w:rsidRPr="000910CF" w:rsidRDefault="00D47331" w:rsidP="00D47331">
      <w:pPr>
        <w:spacing w:line="360" w:lineRule="auto"/>
        <w:rPr>
          <w:rFonts w:asciiTheme="minorHAnsi" w:hAnsiTheme="minorHAnsi"/>
          <w:sz w:val="16"/>
          <w:szCs w:val="22"/>
        </w:rPr>
      </w:pPr>
      <w:r w:rsidRPr="000910CF">
        <w:rPr>
          <w:rFonts w:asciiTheme="minorHAnsi" w:hAnsiTheme="minorHAnsi"/>
          <w:sz w:val="16"/>
          <w:szCs w:val="22"/>
        </w:rPr>
        <w:t>Podpis pracownika szkoły i pieczęć szkoły</w:t>
      </w:r>
    </w:p>
    <w:p w:rsidR="00B22090" w:rsidRPr="000910CF" w:rsidRDefault="00B22090">
      <w:pPr>
        <w:spacing w:line="360" w:lineRule="auto"/>
        <w:rPr>
          <w:rFonts w:asciiTheme="minorHAnsi" w:hAnsiTheme="minorHAnsi"/>
          <w:sz w:val="16"/>
          <w:szCs w:val="22"/>
        </w:rPr>
      </w:pPr>
    </w:p>
    <w:p w:rsidR="00B22090" w:rsidRPr="000910CF" w:rsidRDefault="00B22090">
      <w:pPr>
        <w:spacing w:line="360" w:lineRule="auto"/>
        <w:rPr>
          <w:rFonts w:asciiTheme="minorHAnsi" w:hAnsiTheme="minorHAnsi"/>
          <w:sz w:val="16"/>
          <w:szCs w:val="22"/>
        </w:rPr>
      </w:pPr>
    </w:p>
    <w:p w:rsidR="00B22090" w:rsidRPr="000910CF" w:rsidRDefault="00B22090">
      <w:pPr>
        <w:spacing w:line="360" w:lineRule="auto"/>
        <w:rPr>
          <w:rFonts w:asciiTheme="minorHAnsi" w:hAnsiTheme="minorHAnsi"/>
          <w:sz w:val="16"/>
          <w:szCs w:val="22"/>
        </w:rPr>
      </w:pPr>
    </w:p>
    <w:p w:rsidR="00494EDE" w:rsidRPr="000910CF" w:rsidRDefault="00494EDE">
      <w:pPr>
        <w:spacing w:line="360" w:lineRule="auto"/>
        <w:rPr>
          <w:rFonts w:asciiTheme="minorHAnsi" w:hAnsiTheme="minorHAnsi"/>
          <w:sz w:val="14"/>
        </w:rPr>
      </w:pPr>
      <w:r w:rsidRPr="000910CF">
        <w:rPr>
          <w:rFonts w:asciiTheme="minorHAnsi" w:hAnsiTheme="minorHAnsi"/>
          <w:b/>
          <w:sz w:val="14"/>
        </w:rPr>
        <w:t>*</w:t>
      </w:r>
      <w:r w:rsidRPr="000910CF">
        <w:rPr>
          <w:rFonts w:asciiTheme="minorHAnsi" w:hAnsiTheme="minorHAnsi"/>
          <w:sz w:val="14"/>
        </w:rPr>
        <w:t xml:space="preserve"> Kryteria na zajęcia w zakresie wsparcia uczniów o specjalnych potrzebach edukacyjnych weryfikowane są na podstawie świadectw i opinii nauczycieli, pedagogów, psychologów i orzeczeń PPP.</w:t>
      </w:r>
    </w:p>
    <w:sectPr w:rsidR="00494EDE" w:rsidRPr="000910CF" w:rsidSect="00494E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49" w:rsidRDefault="00AA4249" w:rsidP="003A542C">
      <w:r>
        <w:separator/>
      </w:r>
    </w:p>
  </w:endnote>
  <w:endnote w:type="continuationSeparator" w:id="0">
    <w:p w:rsidR="00AA4249" w:rsidRDefault="00AA4249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49" w:rsidRDefault="00AA4249" w:rsidP="003A542C">
      <w:r>
        <w:separator/>
      </w:r>
    </w:p>
  </w:footnote>
  <w:footnote w:type="continuationSeparator" w:id="0">
    <w:p w:rsidR="00AA4249" w:rsidRDefault="00AA4249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00DA2"/>
    <w:rsid w:val="0003545F"/>
    <w:rsid w:val="000910CF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2658C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24840"/>
    <w:rsid w:val="00451AAB"/>
    <w:rsid w:val="00462B28"/>
    <w:rsid w:val="00486D9D"/>
    <w:rsid w:val="00494EDE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44EE5"/>
    <w:rsid w:val="00647C4A"/>
    <w:rsid w:val="00661EAF"/>
    <w:rsid w:val="00674F22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4249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61A74"/>
    <w:rsid w:val="00C72423"/>
    <w:rsid w:val="00C81FB3"/>
    <w:rsid w:val="00C83F59"/>
    <w:rsid w:val="00C9335B"/>
    <w:rsid w:val="00CB131A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0319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81E2B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D6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D6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Sims</cp:lastModifiedBy>
  <cp:revision>2</cp:revision>
  <dcterms:created xsi:type="dcterms:W3CDTF">2020-09-10T19:52:00Z</dcterms:created>
  <dcterms:modified xsi:type="dcterms:W3CDTF">2020-09-10T19:52:00Z</dcterms:modified>
</cp:coreProperties>
</file>