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8D" w:rsidRDefault="006C2A8D" w:rsidP="006C2A8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Zabawa „Mówiąca piłka"</w:t>
      </w:r>
    </w:p>
    <w:p w:rsidR="006C2A8D" w:rsidRDefault="006C2A8D" w:rsidP="006C2A8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 zabawy potrzebna będzie piłka, taśma samoprzylepna, marker. Na piłkę naklej paski taśmy.</w:t>
      </w:r>
      <w:r>
        <w:rPr>
          <w:rFonts w:ascii="Arial" w:hAnsi="Arial" w:cs="Arial"/>
          <w:color w:val="333333"/>
        </w:rPr>
        <w:br/>
        <w:t>Na każdym pasku napisz markerem inną zasadę rzucania i łapania piłki: „Rzuć kucając”,  „Rzuć siedząc”, „Rzuć po uprzednim podskoku w górę” – możesz wymyśleć różne kombinacje.</w:t>
      </w:r>
    </w:p>
    <w:p w:rsidR="006C2A8D" w:rsidRDefault="006C2A8D" w:rsidP="006C2A8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Dzieci stają w kole. Gdy pierwszy gracz łapie piłkę musi patrzeć na słowa pod lub najbliżej prawej dłoni. Musi rzucić piłkę tak, jaki to zostało opisane na taśmie – drugi gracz ma zaś spróbować złapać ją w ten sam sposób. Następnie patrzy na słowa pod swoją prawą ręką… i gra się toczy.</w:t>
      </w:r>
    </w:p>
    <w:p w:rsidR="00D35E5C" w:rsidRDefault="00D35E5C"/>
    <w:sectPr w:rsidR="00D35E5C" w:rsidSect="00D3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2A8D"/>
    <w:rsid w:val="006C2A8D"/>
    <w:rsid w:val="00D3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2021-04-06T19:50:00Z</dcterms:created>
  <dcterms:modified xsi:type="dcterms:W3CDTF">2021-04-06T19:50:00Z</dcterms:modified>
</cp:coreProperties>
</file>