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BB" w:rsidRDefault="007B49B6" w:rsidP="00B440DB">
      <w:r>
        <w:rPr>
          <w:noProof/>
          <w:lang w:eastAsia="sk-SK"/>
        </w:rPr>
        <w:drawing>
          <wp:inline distT="0" distB="0" distL="0" distR="0">
            <wp:extent cx="5753100" cy="723900"/>
            <wp:effectExtent l="1905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srcRect/>
                    <a:stretch>
                      <a:fillRect/>
                    </a:stretch>
                  </pic:blipFill>
                  <pic:spPr bwMode="auto">
                    <a:xfrm>
                      <a:off x="0" y="0"/>
                      <a:ext cx="5753100" cy="723900"/>
                    </a:xfrm>
                    <a:prstGeom prst="rect">
                      <a:avLst/>
                    </a:prstGeom>
                    <a:noFill/>
                    <a:ln w="9525">
                      <a:noFill/>
                      <a:miter lim="800000"/>
                      <a:headEnd/>
                      <a:tailEnd/>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8"/>
        <w:gridCol w:w="4534"/>
      </w:tblGrid>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rsidR="00F305BB" w:rsidRPr="000E4DE2" w:rsidRDefault="000E4DE2" w:rsidP="000E4DE2">
            <w:pPr>
              <w:spacing w:after="0" w:line="240" w:lineRule="auto"/>
              <w:rPr>
                <w:sz w:val="24"/>
                <w:szCs w:val="24"/>
                <w:lang w:eastAsia="sk-SK"/>
              </w:rPr>
            </w:pPr>
            <w:r>
              <w:rPr>
                <w:rStyle w:val="fontstyle01"/>
              </w:rPr>
              <w:t>Vzdelávanie</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rsidR="00F305BB" w:rsidRPr="000E4DE2" w:rsidRDefault="000E4DE2" w:rsidP="000E4DE2">
            <w:pPr>
              <w:spacing w:after="0" w:line="240" w:lineRule="auto"/>
              <w:jc w:val="both"/>
              <w:rPr>
                <w:sz w:val="24"/>
                <w:szCs w:val="24"/>
                <w:lang w:eastAsia="sk-SK"/>
              </w:rPr>
            </w:pPr>
            <w:r>
              <w:rPr>
                <w:rStyle w:val="fontstyle01"/>
              </w:rPr>
              <w:t>1.1.1 Zvýšiť inkluzívnosť a rovnaký prístup ku</w:t>
            </w:r>
            <w:r>
              <w:rPr>
                <w:rFonts w:ascii="TimesNewRomanPSMT" w:hAnsi="TimesNewRomanPSMT"/>
                <w:color w:val="000000"/>
              </w:rPr>
              <w:br/>
            </w:r>
            <w:r>
              <w:rPr>
                <w:rStyle w:val="fontstyle01"/>
              </w:rPr>
              <w:t>kvalitnému vzdelávaniu a zlepšiť výsledky a</w:t>
            </w:r>
            <w:r>
              <w:rPr>
                <w:rFonts w:ascii="TimesNewRomanPSMT" w:hAnsi="TimesNewRomanPSMT"/>
                <w:color w:val="000000"/>
              </w:rPr>
              <w:br/>
            </w:r>
            <w:r>
              <w:rPr>
                <w:rStyle w:val="fontstyle01"/>
              </w:rPr>
              <w:t>kompetencie detí a žiakov</w:t>
            </w:r>
          </w:p>
        </w:tc>
      </w:tr>
      <w:tr w:rsidR="00410521" w:rsidRPr="007B6C7D" w:rsidTr="007B6C7D">
        <w:tc>
          <w:tcPr>
            <w:tcW w:w="4606" w:type="dxa"/>
          </w:tcPr>
          <w:p w:rsidR="00410521" w:rsidRPr="007B6C7D" w:rsidRDefault="00410521" w:rsidP="00410521">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rsidR="00410521" w:rsidRDefault="00D54026" w:rsidP="00410521">
            <w:pPr>
              <w:spacing w:after="0" w:line="240" w:lineRule="auto"/>
              <w:rPr>
                <w:rFonts w:ascii="Times New Roman" w:hAnsi="Times New Roman"/>
                <w:b/>
              </w:rPr>
            </w:pPr>
            <w:r w:rsidRPr="00D54026">
              <w:rPr>
                <w:rFonts w:ascii="Times New Roman" w:hAnsi="Times New Roman"/>
                <w:b/>
              </w:rPr>
              <w:t>Základná škola s materskou školou Štefana Moysesa, Námestie Štefana Moysesa 23, 974 01 Banská Bystrica</w:t>
            </w:r>
          </w:p>
        </w:tc>
      </w:tr>
      <w:tr w:rsidR="00410521" w:rsidRPr="007B6C7D" w:rsidTr="007B6C7D">
        <w:tc>
          <w:tcPr>
            <w:tcW w:w="4606" w:type="dxa"/>
          </w:tcPr>
          <w:p w:rsidR="00410521" w:rsidRPr="007B6C7D" w:rsidRDefault="00410521" w:rsidP="00410521">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rsidR="00410521" w:rsidRPr="00133874" w:rsidRDefault="00574C75" w:rsidP="00410521">
            <w:pPr>
              <w:tabs>
                <w:tab w:val="left" w:pos="4007"/>
              </w:tabs>
              <w:spacing w:after="0" w:line="240" w:lineRule="auto"/>
              <w:rPr>
                <w:rFonts w:ascii="Times New Roman" w:hAnsi="Times New Roman"/>
              </w:rPr>
            </w:pPr>
            <w:r w:rsidRPr="00574C75">
              <w:rPr>
                <w:rFonts w:ascii="Times New Roman" w:hAnsi="Times New Roman"/>
              </w:rPr>
              <w:t>Zvýšenie kvality vzdelávania na Základn</w:t>
            </w:r>
            <w:r w:rsidR="00D22355">
              <w:rPr>
                <w:rFonts w:ascii="Times New Roman" w:hAnsi="Times New Roman"/>
              </w:rPr>
              <w:t>á</w:t>
            </w:r>
            <w:r w:rsidRPr="00574C75">
              <w:rPr>
                <w:rFonts w:ascii="Times New Roman" w:hAnsi="Times New Roman"/>
              </w:rPr>
              <w:t xml:space="preserve"> škol</w:t>
            </w:r>
            <w:r w:rsidR="00D22355">
              <w:rPr>
                <w:rFonts w:ascii="Times New Roman" w:hAnsi="Times New Roman"/>
              </w:rPr>
              <w:t>a</w:t>
            </w:r>
            <w:r w:rsidRPr="00574C75">
              <w:rPr>
                <w:rFonts w:ascii="Times New Roman" w:hAnsi="Times New Roman"/>
              </w:rPr>
              <w:t xml:space="preserve"> s materskou školou Štefana Moysesa v Banskej Bystrici</w:t>
            </w:r>
          </w:p>
        </w:tc>
      </w:tr>
      <w:tr w:rsidR="00410521" w:rsidRPr="007B6C7D" w:rsidTr="007B6C7D">
        <w:tc>
          <w:tcPr>
            <w:tcW w:w="4606" w:type="dxa"/>
          </w:tcPr>
          <w:p w:rsidR="00410521" w:rsidRPr="007B6C7D" w:rsidRDefault="00410521" w:rsidP="00410521">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rsidR="00410521" w:rsidRPr="00133874" w:rsidRDefault="00574C75" w:rsidP="00410521">
            <w:pPr>
              <w:tabs>
                <w:tab w:val="left" w:pos="4007"/>
              </w:tabs>
              <w:spacing w:after="0" w:line="240" w:lineRule="auto"/>
              <w:rPr>
                <w:rFonts w:ascii="Times New Roman" w:hAnsi="Times New Roman"/>
              </w:rPr>
            </w:pPr>
            <w:r w:rsidRPr="00574C75">
              <w:rPr>
                <w:rFonts w:ascii="Times New Roman" w:hAnsi="Times New Roman"/>
              </w:rPr>
              <w:t>312011T411</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rsidR="00F305BB" w:rsidRPr="00133874" w:rsidRDefault="00D54026" w:rsidP="007B6C7D">
            <w:pPr>
              <w:tabs>
                <w:tab w:val="left" w:pos="4007"/>
              </w:tabs>
              <w:spacing w:after="0" w:line="240" w:lineRule="auto"/>
              <w:rPr>
                <w:rFonts w:ascii="Times New Roman" w:hAnsi="Times New Roman"/>
                <w:b/>
              </w:rPr>
            </w:pPr>
            <w:r w:rsidRPr="00D54026">
              <w:rPr>
                <w:rFonts w:ascii="Times New Roman" w:hAnsi="Times New Roman"/>
                <w:bCs/>
              </w:rPr>
              <w:t>Pedagogický klub</w:t>
            </w:r>
            <w:r w:rsidRPr="00D54026">
              <w:rPr>
                <w:rFonts w:ascii="Times New Roman" w:hAnsi="Times New Roman"/>
                <w:b/>
              </w:rPr>
              <w:t xml:space="preserve"> PRÍRODOVEDNÝCH PREDMETOV</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rsidR="00D54026" w:rsidRPr="00F23BEF" w:rsidRDefault="00F60401" w:rsidP="007B6C7D">
            <w:pPr>
              <w:tabs>
                <w:tab w:val="left" w:pos="4007"/>
              </w:tabs>
              <w:spacing w:after="0" w:line="240" w:lineRule="auto"/>
              <w:rPr>
                <w:rFonts w:ascii="Times New Roman" w:hAnsi="Times New Roman"/>
              </w:rPr>
            </w:pPr>
            <w:r>
              <w:rPr>
                <w:rFonts w:ascii="Times New Roman" w:hAnsi="Times New Roman"/>
              </w:rPr>
              <w:t>03.12</w:t>
            </w:r>
            <w:r w:rsidR="003F1D4F">
              <w:rPr>
                <w:rFonts w:ascii="Times New Roman" w:hAnsi="Times New Roman"/>
              </w:rPr>
              <w:t>.2020</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rsidR="00D54026" w:rsidRPr="00F23BEF" w:rsidRDefault="00D54026" w:rsidP="007B6C7D">
            <w:pPr>
              <w:tabs>
                <w:tab w:val="left" w:pos="4007"/>
              </w:tabs>
              <w:spacing w:after="0" w:line="240" w:lineRule="auto"/>
              <w:rPr>
                <w:rFonts w:ascii="Times New Roman" w:hAnsi="Times New Roman"/>
              </w:rPr>
            </w:pPr>
            <w:r>
              <w:rPr>
                <w:rFonts w:ascii="Times New Roman" w:hAnsi="Times New Roman"/>
              </w:rPr>
              <w:t>ZŠ s MŠ Štefana Moysesa</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574C75">
              <w:rPr>
                <w:rFonts w:ascii="Times New Roman" w:hAnsi="Times New Roman"/>
              </w:rPr>
              <w:t>Meno koordinátora pedagogického klubu</w:t>
            </w:r>
          </w:p>
        </w:tc>
        <w:tc>
          <w:tcPr>
            <w:tcW w:w="4606" w:type="dxa"/>
          </w:tcPr>
          <w:p w:rsidR="00F305BB" w:rsidRPr="00F23BEF" w:rsidRDefault="00EB4FD0" w:rsidP="007B6C7D">
            <w:pPr>
              <w:tabs>
                <w:tab w:val="left" w:pos="4007"/>
              </w:tabs>
              <w:spacing w:after="0" w:line="240" w:lineRule="auto"/>
              <w:rPr>
                <w:rFonts w:ascii="Times New Roman" w:hAnsi="Times New Roman"/>
              </w:rPr>
            </w:pPr>
            <w:r>
              <w:rPr>
                <w:rFonts w:ascii="Times New Roman" w:hAnsi="Times New Roman"/>
              </w:rPr>
              <w:t>Miroslava Murgašová</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rsidR="00F305BB" w:rsidRPr="00F23BEF" w:rsidRDefault="00D54026" w:rsidP="007B6C7D">
            <w:pPr>
              <w:tabs>
                <w:tab w:val="left" w:pos="4007"/>
              </w:tabs>
              <w:spacing w:after="0" w:line="240" w:lineRule="auto"/>
              <w:rPr>
                <w:rFonts w:ascii="Times New Roman" w:hAnsi="Times New Roman"/>
              </w:rPr>
            </w:pPr>
            <w:r w:rsidRPr="00D54026">
              <w:rPr>
                <w:rFonts w:ascii="Times New Roman" w:hAnsi="Times New Roman"/>
              </w:rPr>
              <w:t>https://zssm.edupage.org/</w:t>
            </w:r>
          </w:p>
        </w:tc>
      </w:tr>
      <w:tr w:rsidR="00F305BB" w:rsidRPr="007B6C7D" w:rsidTr="007B6C7D">
        <w:trPr>
          <w:trHeight w:val="6419"/>
        </w:trPr>
        <w:tc>
          <w:tcPr>
            <w:tcW w:w="9212" w:type="dxa"/>
            <w:gridSpan w:val="2"/>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Manažérske zhrnutie:</w:t>
            </w:r>
          </w:p>
          <w:p w:rsidR="00F305BB" w:rsidRPr="00954BCC" w:rsidRDefault="00F305BB" w:rsidP="00CB78B8">
            <w:pPr>
              <w:tabs>
                <w:tab w:val="left" w:pos="1114"/>
              </w:tabs>
              <w:spacing w:after="0" w:line="360" w:lineRule="auto"/>
              <w:rPr>
                <w:rFonts w:ascii="Times New Roman" w:hAnsi="Times New Roman"/>
                <w:u w:val="single"/>
              </w:rPr>
            </w:pPr>
            <w:r w:rsidRPr="00954BCC">
              <w:rPr>
                <w:rFonts w:ascii="Times New Roman" w:hAnsi="Times New Roman"/>
                <w:u w:val="single"/>
              </w:rPr>
              <w:t>krátka anotácia</w:t>
            </w:r>
            <w:r w:rsidR="00954BCC" w:rsidRPr="00954BCC">
              <w:rPr>
                <w:rFonts w:ascii="Times New Roman" w:hAnsi="Times New Roman"/>
                <w:u w:val="single"/>
              </w:rPr>
              <w:t>:</w:t>
            </w:r>
            <w:r w:rsidRPr="00954BCC">
              <w:rPr>
                <w:rFonts w:ascii="Times New Roman" w:hAnsi="Times New Roman"/>
                <w:u w:val="single"/>
              </w:rPr>
              <w:t xml:space="preserve"> </w:t>
            </w:r>
          </w:p>
          <w:p w:rsidR="000E070E" w:rsidRDefault="000E070E" w:rsidP="00CB78B8">
            <w:pPr>
              <w:tabs>
                <w:tab w:val="left" w:pos="1114"/>
              </w:tabs>
              <w:spacing w:after="0" w:line="360" w:lineRule="auto"/>
              <w:rPr>
                <w:rFonts w:ascii="Times New Roman" w:hAnsi="Times New Roman"/>
                <w:lang w:eastAsia="sk-SK"/>
              </w:rPr>
            </w:pPr>
            <w:r>
              <w:rPr>
                <w:rFonts w:ascii="Times New Roman" w:hAnsi="Times New Roman"/>
                <w:lang w:eastAsia="sk-SK"/>
              </w:rPr>
              <w:t>Z</w:t>
            </w:r>
            <w:r w:rsidR="00CB78B8" w:rsidRPr="00C11358">
              <w:rPr>
                <w:rFonts w:ascii="Times New Roman" w:hAnsi="Times New Roman"/>
                <w:lang w:eastAsia="sk-SK"/>
              </w:rPr>
              <w:t>asadnutie</w:t>
            </w:r>
            <w:r w:rsidR="00CB78B8">
              <w:rPr>
                <w:rFonts w:ascii="Times New Roman" w:hAnsi="Times New Roman"/>
                <w:lang w:eastAsia="sk-SK"/>
              </w:rPr>
              <w:t xml:space="preserve"> bolo zamerané na </w:t>
            </w:r>
            <w:r w:rsidR="00F54A4C">
              <w:rPr>
                <w:rFonts w:ascii="Times New Roman" w:hAnsi="Times New Roman"/>
                <w:color w:val="000000"/>
                <w:lang w:eastAsia="sk-SK"/>
              </w:rPr>
              <w:t> </w:t>
            </w:r>
            <w:r w:rsidR="00007D82">
              <w:rPr>
                <w:rFonts w:ascii="Times New Roman" w:hAnsi="Times New Roman"/>
                <w:color w:val="000000"/>
                <w:lang w:eastAsia="sk-SK"/>
              </w:rPr>
              <w:t>finančnú gramotnosť na matematike</w:t>
            </w:r>
          </w:p>
          <w:p w:rsidR="00954BCC" w:rsidRDefault="00954BCC" w:rsidP="00CB78B8">
            <w:pPr>
              <w:tabs>
                <w:tab w:val="left" w:pos="1114"/>
              </w:tabs>
              <w:spacing w:after="0" w:line="360" w:lineRule="auto"/>
              <w:rPr>
                <w:rFonts w:ascii="Times New Roman" w:hAnsi="Times New Roman"/>
              </w:rPr>
            </w:pPr>
            <w:r w:rsidRPr="00954BCC">
              <w:rPr>
                <w:rFonts w:ascii="Times New Roman" w:hAnsi="Times New Roman"/>
                <w:u w:val="single"/>
              </w:rPr>
              <w:t>kľúčové slová</w:t>
            </w:r>
            <w:r>
              <w:rPr>
                <w:rFonts w:ascii="Times New Roman" w:hAnsi="Times New Roman"/>
                <w:u w:val="single"/>
              </w:rPr>
              <w:t>:</w:t>
            </w:r>
          </w:p>
          <w:p w:rsidR="00954BCC" w:rsidRPr="00954BCC" w:rsidRDefault="000D2418" w:rsidP="00473FB7">
            <w:pPr>
              <w:tabs>
                <w:tab w:val="left" w:pos="1114"/>
              </w:tabs>
              <w:spacing w:after="0" w:line="360" w:lineRule="auto"/>
              <w:rPr>
                <w:rFonts w:ascii="Times New Roman" w:hAnsi="Times New Roman"/>
              </w:rPr>
            </w:pPr>
            <w:r>
              <w:rPr>
                <w:rFonts w:ascii="Times New Roman" w:hAnsi="Times New Roman"/>
                <w:color w:val="000000"/>
                <w:lang w:eastAsia="sk-SK"/>
              </w:rPr>
              <w:t>vy</w:t>
            </w:r>
            <w:r w:rsidR="00F54A4C">
              <w:rPr>
                <w:rFonts w:ascii="Times New Roman" w:hAnsi="Times New Roman"/>
                <w:color w:val="000000"/>
                <w:lang w:eastAsia="sk-SK"/>
              </w:rPr>
              <w:t>hodnotenie</w:t>
            </w:r>
            <w:r w:rsidR="00473FB7">
              <w:rPr>
                <w:rFonts w:ascii="Times New Roman" w:hAnsi="Times New Roman"/>
                <w:color w:val="000000"/>
                <w:lang w:eastAsia="sk-SK"/>
              </w:rPr>
              <w:t xml:space="preserve"> školského štvrťroka </w:t>
            </w:r>
            <w:r w:rsidR="00F54A4C">
              <w:rPr>
                <w:rFonts w:ascii="Times New Roman" w:hAnsi="Times New Roman"/>
                <w:color w:val="000000"/>
                <w:lang w:eastAsia="sk-SK"/>
              </w:rPr>
              <w:t xml:space="preserve">, </w:t>
            </w:r>
            <w:r w:rsidR="00473FB7">
              <w:rPr>
                <w:rFonts w:ascii="Times New Roman" w:hAnsi="Times New Roman"/>
                <w:color w:val="000000"/>
                <w:lang w:eastAsia="sk-SK"/>
              </w:rPr>
              <w:t>práce učiteľov aj žiakov</w:t>
            </w:r>
          </w:p>
        </w:tc>
      </w:tr>
      <w:tr w:rsidR="00F305BB" w:rsidRPr="007B6C7D" w:rsidTr="00824376">
        <w:trPr>
          <w:trHeight w:val="2693"/>
        </w:trPr>
        <w:tc>
          <w:tcPr>
            <w:tcW w:w="9212" w:type="dxa"/>
            <w:gridSpan w:val="2"/>
          </w:tcPr>
          <w:p w:rsidR="00F305BB" w:rsidRPr="00007D82" w:rsidRDefault="00F305BB" w:rsidP="00007D82">
            <w:pPr>
              <w:pStyle w:val="Odsekzoznamu"/>
              <w:numPr>
                <w:ilvl w:val="0"/>
                <w:numId w:val="5"/>
              </w:numPr>
              <w:tabs>
                <w:tab w:val="left" w:pos="1114"/>
              </w:tabs>
              <w:spacing w:after="0" w:line="360" w:lineRule="auto"/>
              <w:rPr>
                <w:rFonts w:ascii="Times New Roman" w:hAnsi="Times New Roman"/>
              </w:rPr>
            </w:pPr>
            <w:r w:rsidRPr="00007D82">
              <w:rPr>
                <w:rFonts w:ascii="Times New Roman" w:hAnsi="Times New Roman"/>
                <w:b/>
              </w:rPr>
              <w:t>Hlavné body, témy stretnutia, zhrnutie priebehu stretnutia:</w:t>
            </w:r>
            <w:r w:rsidRPr="00007D82">
              <w:rPr>
                <w:rFonts w:ascii="Times New Roman" w:hAnsi="Times New Roman"/>
              </w:rPr>
              <w:t xml:space="preserve"> </w:t>
            </w:r>
          </w:p>
          <w:p w:rsidR="003F1D4F" w:rsidRDefault="003F1D4F" w:rsidP="003F1D4F">
            <w:pPr>
              <w:pStyle w:val="Odsekzoznamu"/>
              <w:tabs>
                <w:tab w:val="left" w:pos="1114"/>
              </w:tabs>
              <w:spacing w:after="0" w:line="360" w:lineRule="auto"/>
              <w:rPr>
                <w:rFonts w:ascii="Times New Roman" w:hAnsi="Times New Roman"/>
              </w:rPr>
            </w:pPr>
          </w:p>
          <w:p w:rsidR="00007D82" w:rsidRPr="00007D82" w:rsidRDefault="00007D82" w:rsidP="00007D82">
            <w:pPr>
              <w:pStyle w:val="Odsekzoznamu"/>
              <w:numPr>
                <w:ilvl w:val="0"/>
                <w:numId w:val="33"/>
              </w:numPr>
              <w:spacing w:after="0" w:line="360" w:lineRule="auto"/>
              <w:rPr>
                <w:rFonts w:ascii="Times New Roman" w:hAnsi="Times New Roman"/>
                <w:color w:val="000000"/>
                <w:lang w:eastAsia="sk-SK"/>
              </w:rPr>
            </w:pPr>
            <w:r w:rsidRPr="00007D82">
              <w:rPr>
                <w:rFonts w:ascii="Times New Roman" w:hAnsi="Times New Roman"/>
                <w:color w:val="000000"/>
                <w:lang w:eastAsia="sk-SK"/>
              </w:rPr>
              <w:t xml:space="preserve">Príprava na </w:t>
            </w:r>
            <w:r>
              <w:rPr>
                <w:rFonts w:ascii="Times New Roman" w:hAnsi="Times New Roman"/>
                <w:color w:val="000000"/>
                <w:lang w:eastAsia="sk-SK"/>
              </w:rPr>
              <w:t>Pytagoriádu a Matematického k</w:t>
            </w:r>
            <w:r w:rsidRPr="00007D82">
              <w:rPr>
                <w:rFonts w:ascii="Times New Roman" w:hAnsi="Times New Roman"/>
                <w:color w:val="000000"/>
                <w:lang w:eastAsia="sk-SK"/>
              </w:rPr>
              <w:t>lokana</w:t>
            </w:r>
          </w:p>
          <w:p w:rsidR="00007D82" w:rsidRPr="00007D82" w:rsidRDefault="00007D82" w:rsidP="00007D82">
            <w:pPr>
              <w:pStyle w:val="Odsekzoznamu"/>
              <w:numPr>
                <w:ilvl w:val="0"/>
                <w:numId w:val="33"/>
              </w:numPr>
              <w:spacing w:line="360" w:lineRule="auto"/>
              <w:rPr>
                <w:rFonts w:ascii="Times New Roman" w:hAnsi="Times New Roman"/>
                <w:color w:val="000000"/>
                <w:lang w:eastAsia="sk-SK"/>
              </w:rPr>
            </w:pPr>
            <w:r w:rsidRPr="00007D82">
              <w:rPr>
                <w:rFonts w:ascii="Times New Roman" w:hAnsi="Times New Roman"/>
                <w:color w:val="000000"/>
                <w:lang w:eastAsia="sk-SK"/>
              </w:rPr>
              <w:t>Možnosti využitia modelov</w:t>
            </w:r>
            <w:r>
              <w:rPr>
                <w:rFonts w:ascii="Times New Roman" w:hAnsi="Times New Roman"/>
                <w:color w:val="000000"/>
                <w:lang w:eastAsia="sk-SK"/>
              </w:rPr>
              <w:t xml:space="preserve"> </w:t>
            </w:r>
            <w:r w:rsidRPr="00007D82">
              <w:rPr>
                <w:rFonts w:ascii="Times New Roman" w:hAnsi="Times New Roman"/>
                <w:color w:val="000000"/>
                <w:lang w:eastAsia="sk-SK"/>
              </w:rPr>
              <w:t>peňazí v úlohách z matematiky</w:t>
            </w:r>
          </w:p>
          <w:p w:rsidR="00007D82" w:rsidRPr="00007D82" w:rsidRDefault="00007D82" w:rsidP="00007D82">
            <w:pPr>
              <w:pStyle w:val="Odsekzoznamu"/>
              <w:numPr>
                <w:ilvl w:val="0"/>
                <w:numId w:val="33"/>
              </w:numPr>
              <w:spacing w:line="360" w:lineRule="auto"/>
              <w:rPr>
                <w:rFonts w:ascii="Times New Roman" w:hAnsi="Times New Roman"/>
                <w:color w:val="000000"/>
                <w:lang w:eastAsia="sk-SK"/>
              </w:rPr>
            </w:pPr>
            <w:r w:rsidRPr="00007D82">
              <w:rPr>
                <w:rFonts w:ascii="Times New Roman" w:hAnsi="Times New Roman"/>
                <w:color w:val="000000"/>
                <w:lang w:eastAsia="sk-SK"/>
              </w:rPr>
              <w:t>Praktická ukážka používania interaktívnej tabule</w:t>
            </w:r>
            <w:r w:rsidRPr="00007D82">
              <w:rPr>
                <w:rFonts w:ascii="Times New Roman" w:hAnsi="Times New Roman"/>
              </w:rPr>
              <w:t xml:space="preserve"> </w:t>
            </w:r>
          </w:p>
          <w:p w:rsidR="00007D82" w:rsidRPr="00704D1B" w:rsidRDefault="00F60401" w:rsidP="00704D1B">
            <w:pPr>
              <w:pStyle w:val="Odsekzoznamu"/>
              <w:numPr>
                <w:ilvl w:val="0"/>
                <w:numId w:val="35"/>
              </w:numPr>
              <w:spacing w:line="360" w:lineRule="auto"/>
              <w:rPr>
                <w:rFonts w:ascii="Times New Roman" w:hAnsi="Times New Roman"/>
              </w:rPr>
            </w:pPr>
            <w:r w:rsidRPr="00704D1B">
              <w:rPr>
                <w:rFonts w:ascii="Times New Roman" w:hAnsi="Times New Roman"/>
              </w:rPr>
              <w:t>Keďže momentálne je situácia, ktorá dovoľuje učiteľom pripravovať žiakov na dané súťaže len na prvom stupni, učiteľky na druhom stupni pripravujú žiakov len formou pracovných listov alebo online testov. Termín súťaže matematickej Pytagoriády sa nezmenil, len sa zmenila forma súťaže a to tak, že žiaci I. stupňa vypracúvajú súťaž klasicky – v papierovej podobe a žiaci II. stupňa – online. Termín súťaže Matematický klokan sa</w:t>
            </w:r>
            <w:r w:rsidR="00A76B99" w:rsidRPr="00704D1B">
              <w:rPr>
                <w:rFonts w:ascii="Times New Roman" w:hAnsi="Times New Roman"/>
              </w:rPr>
              <w:t xml:space="preserve"> prekladá z dôvodu pandemickej situácie.</w:t>
            </w:r>
          </w:p>
          <w:p w:rsidR="00A76B99" w:rsidRPr="00DA29E1" w:rsidRDefault="00A76B99" w:rsidP="00704D1B">
            <w:pPr>
              <w:pStyle w:val="Odsekzoznamu"/>
              <w:numPr>
                <w:ilvl w:val="0"/>
                <w:numId w:val="35"/>
              </w:numPr>
              <w:tabs>
                <w:tab w:val="left" w:pos="1114"/>
              </w:tabs>
              <w:spacing w:after="0" w:line="360" w:lineRule="auto"/>
              <w:rPr>
                <w:rFonts w:ascii="Times New Roman" w:hAnsi="Times New Roman"/>
              </w:rPr>
            </w:pPr>
            <w:r>
              <w:rPr>
                <w:rFonts w:ascii="Times New Roman" w:hAnsi="Times New Roman"/>
              </w:rPr>
              <w:t>Hlavne učiteľky I. stupňa a 5. ročníka sa stretávajú s týmto typom úloh, kde využívajú názorné pomôcky – peniaze.</w:t>
            </w:r>
            <w:r w:rsidR="00DA29E1">
              <w:rPr>
                <w:rFonts w:ascii="Times New Roman" w:hAnsi="Times New Roman"/>
              </w:rPr>
              <w:t xml:space="preserve"> Hlavne na I. stupni je využitie modelov peňazí veľmi vhodné a názorné.</w:t>
            </w:r>
          </w:p>
          <w:p w:rsidR="00A76B99" w:rsidRPr="00F60401" w:rsidRDefault="00A76B99" w:rsidP="00704D1B">
            <w:pPr>
              <w:pStyle w:val="Odsekzoznamu"/>
              <w:numPr>
                <w:ilvl w:val="0"/>
                <w:numId w:val="35"/>
              </w:numPr>
              <w:spacing w:line="360" w:lineRule="auto"/>
              <w:rPr>
                <w:rFonts w:ascii="Times New Roman" w:hAnsi="Times New Roman"/>
              </w:rPr>
            </w:pPr>
            <w:r>
              <w:rPr>
                <w:rFonts w:ascii="Times New Roman" w:hAnsi="Times New Roman"/>
              </w:rPr>
              <w:t>Pani učiteľka Vrťová nás oboznámila s novým portálom, ktorý začal fungovať namiesto Planéty vedomostí – viki.iedu.</w:t>
            </w:r>
          </w:p>
          <w:p w:rsidR="00F305BB" w:rsidRPr="00451B70" w:rsidRDefault="00F305BB" w:rsidP="00DA29E1">
            <w:pPr>
              <w:pStyle w:val="Odsekzoznamu"/>
              <w:tabs>
                <w:tab w:val="left" w:pos="1114"/>
              </w:tabs>
              <w:spacing w:after="0" w:line="360" w:lineRule="auto"/>
              <w:ind w:left="764"/>
              <w:rPr>
                <w:rFonts w:ascii="Times New Roman" w:hAnsi="Times New Roman"/>
              </w:rPr>
            </w:pPr>
          </w:p>
        </w:tc>
      </w:tr>
      <w:tr w:rsidR="00F305BB" w:rsidRPr="007B6C7D" w:rsidTr="00866124">
        <w:trPr>
          <w:trHeight w:val="4525"/>
        </w:trPr>
        <w:tc>
          <w:tcPr>
            <w:tcW w:w="9212" w:type="dxa"/>
            <w:gridSpan w:val="2"/>
          </w:tcPr>
          <w:p w:rsidR="00F305BB" w:rsidRPr="007B6C7D" w:rsidRDefault="00F305BB" w:rsidP="00007D82">
            <w:pPr>
              <w:pStyle w:val="Odsekzoznamu"/>
              <w:numPr>
                <w:ilvl w:val="0"/>
                <w:numId w:val="32"/>
              </w:numPr>
              <w:tabs>
                <w:tab w:val="left" w:pos="1114"/>
              </w:tabs>
              <w:spacing w:after="0" w:line="240" w:lineRule="auto"/>
              <w:rPr>
                <w:rFonts w:ascii="Times New Roman" w:hAnsi="Times New Roman"/>
              </w:rPr>
            </w:pPr>
            <w:r w:rsidRPr="007B6C7D">
              <w:rPr>
                <w:rFonts w:ascii="Times New Roman" w:hAnsi="Times New Roman"/>
                <w:b/>
              </w:rPr>
              <w:lastRenderedPageBreak/>
              <w:t>Závery a odporúčania:</w:t>
            </w:r>
          </w:p>
          <w:p w:rsidR="00D5550A" w:rsidRPr="003659BC" w:rsidRDefault="00D5550A" w:rsidP="00D5550A">
            <w:pPr>
              <w:pStyle w:val="Standard"/>
              <w:autoSpaceDE w:val="0"/>
              <w:spacing w:after="200" w:line="276" w:lineRule="auto"/>
              <w:ind w:left="1065"/>
              <w:rPr>
                <w:lang w:val="en-US"/>
              </w:rPr>
            </w:pPr>
            <w:r>
              <w:rPr>
                <w:rStyle w:val="Standardnpsmoodstavce"/>
                <w:rFonts w:eastAsia="Times New Roman" w:cs="Times New Roman"/>
                <w:lang w:val="en-US"/>
              </w:rPr>
              <w:t>Zasadnutie PK, konané d</w:t>
            </w:r>
            <w:r w:rsidR="00451B70">
              <w:rPr>
                <w:rStyle w:val="Standardnpsmoodstavce"/>
                <w:rFonts w:ascii="Times New Roman CE" w:eastAsia="Times New Roman CE" w:hAnsi="Times New Roman CE" w:cs="Times New Roman CE"/>
                <w:lang w:val="sk-SK"/>
              </w:rPr>
              <w:t xml:space="preserve">ňa </w:t>
            </w:r>
            <w:r w:rsidR="00704D1B">
              <w:rPr>
                <w:rStyle w:val="Standardnpsmoodstavce"/>
                <w:rFonts w:ascii="Times New Roman CE" w:eastAsia="Times New Roman CE" w:hAnsi="Times New Roman CE" w:cs="Times New Roman CE"/>
                <w:lang w:val="sk-SK"/>
              </w:rPr>
              <w:t>03. 12</w:t>
            </w:r>
            <w:r w:rsidR="003F1D4F">
              <w:rPr>
                <w:rStyle w:val="Standardnpsmoodstavce"/>
                <w:rFonts w:ascii="Times New Roman CE" w:eastAsia="Times New Roman CE" w:hAnsi="Times New Roman CE" w:cs="Times New Roman CE"/>
                <w:lang w:val="sk-SK"/>
              </w:rPr>
              <w:t>. 2020</w:t>
            </w:r>
          </w:p>
          <w:p w:rsidR="00D5550A" w:rsidRDefault="00597141" w:rsidP="00597141">
            <w:pPr>
              <w:pStyle w:val="Standard"/>
              <w:autoSpaceDE w:val="0"/>
              <w:spacing w:after="200" w:line="276" w:lineRule="auto"/>
              <w:rPr>
                <w:rStyle w:val="Standardnpsmoodstavce"/>
                <w:rFonts w:ascii="Times New Roman CE" w:eastAsia="Times New Roman CE" w:hAnsi="Times New Roman CE" w:cs="Times New Roman CE"/>
                <w:lang w:val="sk-SK"/>
              </w:rPr>
            </w:pPr>
            <w:r>
              <w:rPr>
                <w:rStyle w:val="Standardnpsmoodstavce"/>
                <w:rFonts w:eastAsia="Times New Roman" w:cs="Times New Roman"/>
                <w:lang w:val="sk-SK"/>
              </w:rPr>
              <w:t xml:space="preserve">            </w:t>
            </w:r>
            <w:r w:rsidR="00D5550A">
              <w:rPr>
                <w:rStyle w:val="Standardnpsmoodstavce"/>
                <w:rFonts w:eastAsia="Times New Roman" w:cs="Times New Roman"/>
                <w:lang w:val="sk-SK"/>
              </w:rPr>
              <w:t>Schva</w:t>
            </w:r>
            <w:r w:rsidR="00D5550A">
              <w:rPr>
                <w:rStyle w:val="Standardnpsmoodstavce"/>
                <w:rFonts w:ascii="Times New Roman CE" w:eastAsia="Times New Roman CE" w:hAnsi="Times New Roman CE" w:cs="Times New Roman CE"/>
                <w:lang w:val="sk-SK"/>
              </w:rPr>
              <w:t xml:space="preserve">ľuje – </w:t>
            </w:r>
            <w:r w:rsidR="00470E9E">
              <w:rPr>
                <w:rStyle w:val="Standardnpsmoodstavce"/>
                <w:rFonts w:ascii="Times New Roman CE" w:eastAsia="Times New Roman CE" w:hAnsi="Times New Roman CE" w:cs="Times New Roman CE"/>
                <w:lang w:val="sk-SK"/>
              </w:rPr>
              <w:t>zmenu vypracúvania súťaže Pytagoriáda</w:t>
            </w:r>
          </w:p>
          <w:p w:rsidR="00597141" w:rsidRDefault="00D5550A" w:rsidP="00FA1CD6">
            <w:pPr>
              <w:pStyle w:val="Odsekzoznamu"/>
              <w:spacing w:after="0" w:line="360" w:lineRule="auto"/>
              <w:rPr>
                <w:rFonts w:ascii="Times New Roman" w:hAnsi="Times New Roman"/>
                <w:color w:val="000000"/>
                <w:lang w:eastAsia="sk-SK"/>
              </w:rPr>
            </w:pPr>
            <w:r>
              <w:rPr>
                <w:rStyle w:val="Standardnpsmoodstavce"/>
                <w:rFonts w:ascii="Times New Roman CE" w:eastAsia="Times New Roman CE" w:hAnsi="Times New Roman CE" w:cs="Times New Roman CE"/>
              </w:rPr>
              <w:t xml:space="preserve">Berie na vedomie – </w:t>
            </w:r>
            <w:r w:rsidR="00470E9E">
              <w:rPr>
                <w:rFonts w:ascii="Times New Roman" w:hAnsi="Times New Roman"/>
                <w:color w:val="000000"/>
                <w:lang w:eastAsia="sk-SK"/>
              </w:rPr>
              <w:t>zmenu termínu konania súťaže Matematický klokan</w:t>
            </w:r>
          </w:p>
          <w:p w:rsidR="00FA1CD6" w:rsidRPr="00824376" w:rsidRDefault="00FA1CD6" w:rsidP="00FA1CD6">
            <w:pPr>
              <w:pStyle w:val="Odsekzoznamu"/>
              <w:spacing w:after="0" w:line="360" w:lineRule="auto"/>
              <w:ind w:left="1844"/>
              <w:rPr>
                <w:rFonts w:eastAsia="Times New Roman"/>
              </w:rPr>
            </w:pPr>
            <w:r>
              <w:rPr>
                <w:rFonts w:eastAsia="Times New Roman"/>
              </w:rPr>
              <w:t xml:space="preserve">          -</w:t>
            </w:r>
            <w:r w:rsidR="00470E9E">
              <w:rPr>
                <w:rFonts w:eastAsia="Times New Roman"/>
              </w:rPr>
              <w:t>nový portál – viki.iedu</w:t>
            </w:r>
            <w:r>
              <w:rPr>
                <w:rFonts w:eastAsia="Times New Roman"/>
              </w:rPr>
              <w:t xml:space="preserve"> </w:t>
            </w:r>
          </w:p>
          <w:p w:rsidR="00F305BB" w:rsidRPr="00D5550A" w:rsidRDefault="00FA642C" w:rsidP="00824376">
            <w:pPr>
              <w:pStyle w:val="Odsekzoznamu"/>
              <w:spacing w:after="0" w:line="360" w:lineRule="auto"/>
            </w:pPr>
            <w:r>
              <w:rPr>
                <w:rFonts w:eastAsia="Times New Roman"/>
              </w:rPr>
              <w:t>Ukladá –</w:t>
            </w:r>
            <w:r w:rsidR="00597141">
              <w:t xml:space="preserve"> </w:t>
            </w:r>
            <w:r w:rsidR="00470E9E">
              <w:t>používanie tohto portálu na hodinách</w:t>
            </w:r>
          </w:p>
        </w:tc>
      </w:tr>
      <w:tr w:rsidR="00FA642C" w:rsidRPr="007B6C7D" w:rsidTr="00824376">
        <w:trPr>
          <w:trHeight w:val="70"/>
        </w:trPr>
        <w:tc>
          <w:tcPr>
            <w:tcW w:w="9212" w:type="dxa"/>
            <w:gridSpan w:val="2"/>
          </w:tcPr>
          <w:p w:rsidR="00FA642C" w:rsidRPr="00866124" w:rsidRDefault="00FA642C" w:rsidP="00866124">
            <w:pPr>
              <w:tabs>
                <w:tab w:val="left" w:pos="1114"/>
              </w:tabs>
              <w:spacing w:after="0" w:line="240" w:lineRule="auto"/>
              <w:rPr>
                <w:rFonts w:ascii="Times New Roman" w:hAnsi="Times New Roman"/>
                <w:b/>
              </w:rPr>
            </w:pPr>
          </w:p>
        </w:tc>
      </w:tr>
    </w:tbl>
    <w:p w:rsidR="00C75A2D" w:rsidRDefault="00C75A2D" w:rsidP="00B440DB">
      <w:pPr>
        <w:tabs>
          <w:tab w:val="left" w:pos="1114"/>
        </w:tabs>
      </w:pPr>
    </w:p>
    <w:p w:rsidR="00F305BB" w:rsidRPr="00B440DB" w:rsidRDefault="00F305BB"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5"/>
        <w:gridCol w:w="5037"/>
      </w:tblGrid>
      <w:tr w:rsidR="00F305BB" w:rsidRPr="007B6C7D" w:rsidTr="00574C75">
        <w:tc>
          <w:tcPr>
            <w:tcW w:w="4077" w:type="dxa"/>
            <w:shd w:val="clear" w:color="auto" w:fill="auto"/>
          </w:tcPr>
          <w:p w:rsidR="00F305BB" w:rsidRPr="007B6C7D" w:rsidRDefault="00F305BB" w:rsidP="00007D82">
            <w:pPr>
              <w:pStyle w:val="Odsekzoznamu"/>
              <w:numPr>
                <w:ilvl w:val="0"/>
                <w:numId w:val="32"/>
              </w:numPr>
              <w:tabs>
                <w:tab w:val="left" w:pos="1114"/>
              </w:tabs>
              <w:spacing w:after="0" w:line="240" w:lineRule="auto"/>
              <w:rPr>
                <w:rFonts w:ascii="Times New Roman" w:hAnsi="Times New Roman"/>
              </w:rPr>
            </w:pPr>
            <w:r w:rsidRPr="00574C75">
              <w:rPr>
                <w:rFonts w:ascii="Times New Roman" w:hAnsi="Times New Roman"/>
              </w:rPr>
              <w:t>Vypracoval (meno, priezvisko)</w:t>
            </w:r>
          </w:p>
        </w:tc>
        <w:tc>
          <w:tcPr>
            <w:tcW w:w="5135" w:type="dxa"/>
          </w:tcPr>
          <w:p w:rsidR="00F305BB" w:rsidRPr="007B6C7D" w:rsidRDefault="00D5550A" w:rsidP="007B6C7D">
            <w:pPr>
              <w:tabs>
                <w:tab w:val="left" w:pos="1114"/>
              </w:tabs>
              <w:spacing w:after="0" w:line="240" w:lineRule="auto"/>
            </w:pPr>
            <w:r>
              <w:t>Miroslava Murgašová</w:t>
            </w:r>
          </w:p>
        </w:tc>
      </w:tr>
      <w:tr w:rsidR="00F305BB" w:rsidRPr="007B6C7D" w:rsidTr="007B6C7D">
        <w:tc>
          <w:tcPr>
            <w:tcW w:w="4077" w:type="dxa"/>
          </w:tcPr>
          <w:p w:rsidR="00F305BB" w:rsidRPr="007B6C7D" w:rsidRDefault="00F305BB" w:rsidP="00007D82">
            <w:pPr>
              <w:pStyle w:val="Odsekzoznamu"/>
              <w:numPr>
                <w:ilvl w:val="0"/>
                <w:numId w:val="32"/>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704D1B" w:rsidP="007B6C7D">
            <w:pPr>
              <w:tabs>
                <w:tab w:val="left" w:pos="1114"/>
              </w:tabs>
              <w:spacing w:after="0" w:line="240" w:lineRule="auto"/>
            </w:pPr>
            <w:r>
              <w:t>03.12</w:t>
            </w:r>
            <w:r w:rsidR="003F1D4F">
              <w:t>.2020</w:t>
            </w:r>
          </w:p>
        </w:tc>
      </w:tr>
      <w:tr w:rsidR="00F305BB" w:rsidRPr="007B6C7D" w:rsidTr="007B6C7D">
        <w:tc>
          <w:tcPr>
            <w:tcW w:w="4077" w:type="dxa"/>
          </w:tcPr>
          <w:p w:rsidR="00F305BB" w:rsidRPr="007B6C7D" w:rsidRDefault="00F305BB" w:rsidP="00007D82">
            <w:pPr>
              <w:pStyle w:val="Odsekzoznamu"/>
              <w:numPr>
                <w:ilvl w:val="0"/>
                <w:numId w:val="32"/>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007D82">
            <w:pPr>
              <w:pStyle w:val="Odsekzoznamu"/>
              <w:numPr>
                <w:ilvl w:val="0"/>
                <w:numId w:val="32"/>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7B6C7D" w:rsidRDefault="00D54026" w:rsidP="007B6C7D">
            <w:pPr>
              <w:tabs>
                <w:tab w:val="left" w:pos="1114"/>
              </w:tabs>
              <w:spacing w:after="0" w:line="240" w:lineRule="auto"/>
            </w:pPr>
            <w:r>
              <w:t>Mgr. Janka Krnáčová</w:t>
            </w:r>
          </w:p>
        </w:tc>
      </w:tr>
      <w:tr w:rsidR="00F305BB" w:rsidRPr="007B6C7D" w:rsidTr="007B6C7D">
        <w:tc>
          <w:tcPr>
            <w:tcW w:w="4077" w:type="dxa"/>
          </w:tcPr>
          <w:p w:rsidR="00F305BB" w:rsidRPr="007B6C7D" w:rsidRDefault="00F305BB" w:rsidP="00007D82">
            <w:pPr>
              <w:pStyle w:val="Odsekzoznamu"/>
              <w:numPr>
                <w:ilvl w:val="0"/>
                <w:numId w:val="32"/>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704D1B" w:rsidP="007B6C7D">
            <w:pPr>
              <w:tabs>
                <w:tab w:val="left" w:pos="1114"/>
              </w:tabs>
              <w:spacing w:after="0" w:line="240" w:lineRule="auto"/>
            </w:pPr>
            <w:r>
              <w:t>03.12</w:t>
            </w:r>
            <w:r w:rsidR="003F1D4F">
              <w:t>.2020</w:t>
            </w:r>
          </w:p>
        </w:tc>
      </w:tr>
      <w:tr w:rsidR="00F305BB" w:rsidRPr="007B6C7D" w:rsidTr="007B6C7D">
        <w:tc>
          <w:tcPr>
            <w:tcW w:w="4077" w:type="dxa"/>
          </w:tcPr>
          <w:p w:rsidR="00F305BB" w:rsidRPr="007B6C7D" w:rsidRDefault="00F305BB" w:rsidP="00007D82">
            <w:pPr>
              <w:pStyle w:val="Odsekzoznamu"/>
              <w:numPr>
                <w:ilvl w:val="0"/>
                <w:numId w:val="32"/>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bl>
    <w:p w:rsidR="00F305BB" w:rsidRDefault="00F305BB" w:rsidP="00B440DB">
      <w:pPr>
        <w:tabs>
          <w:tab w:val="left" w:pos="1114"/>
        </w:tabs>
      </w:pPr>
    </w:p>
    <w:p w:rsidR="00F305BB" w:rsidRDefault="00F305BB" w:rsidP="00B440DB">
      <w:pPr>
        <w:tabs>
          <w:tab w:val="left" w:pos="1114"/>
        </w:tabs>
        <w:rPr>
          <w:rFonts w:ascii="Times New Roman" w:hAnsi="Times New Roman"/>
          <w:b/>
        </w:rPr>
      </w:pPr>
      <w:r>
        <w:rPr>
          <w:rFonts w:ascii="Times New Roman" w:hAnsi="Times New Roman"/>
          <w:b/>
        </w:rPr>
        <w:t>Príloha:</w:t>
      </w:r>
    </w:p>
    <w:p w:rsidR="00F305BB" w:rsidRPr="004F368A" w:rsidRDefault="00F305BB" w:rsidP="00B440DB">
      <w:pPr>
        <w:tabs>
          <w:tab w:val="left" w:pos="1114"/>
        </w:tabs>
      </w:pPr>
      <w:r>
        <w:rPr>
          <w:rFonts w:ascii="Times New Roman" w:hAnsi="Times New Roman"/>
        </w:rPr>
        <w:t>Prezenčná listina zo stretnutia pedagogického klubu</w:t>
      </w:r>
    </w:p>
    <w:p w:rsidR="00134E68" w:rsidRDefault="00134E68" w:rsidP="00134E68">
      <w:pPr>
        <w:spacing w:after="0" w:line="360" w:lineRule="auto"/>
      </w:pPr>
      <w:r>
        <w:t>Mgr. Magdaléna Kartáčová</w:t>
      </w:r>
    </w:p>
    <w:p w:rsidR="00134E68" w:rsidRDefault="00134E68" w:rsidP="00134E68">
      <w:pPr>
        <w:spacing w:after="0" w:line="360" w:lineRule="auto"/>
      </w:pPr>
      <w:r>
        <w:t>Mgr. Daniela Kurucová</w:t>
      </w:r>
    </w:p>
    <w:p w:rsidR="00134E68" w:rsidRDefault="00134E68" w:rsidP="00B23050">
      <w:pPr>
        <w:spacing w:after="0" w:line="360" w:lineRule="auto"/>
      </w:pPr>
      <w:bookmarkStart w:id="0" w:name="_GoBack"/>
      <w:r>
        <w:t>Mgr. Miroslava Murgašová</w:t>
      </w:r>
    </w:p>
    <w:p w:rsidR="00B23050" w:rsidRDefault="00134E68" w:rsidP="00B23050">
      <w:pPr>
        <w:spacing w:after="0" w:line="360" w:lineRule="auto"/>
      </w:pPr>
      <w:r>
        <w:t>Mgr. Katarína Vrťová</w:t>
      </w:r>
    </w:p>
    <w:p w:rsidR="006C2A80" w:rsidRDefault="00B23050" w:rsidP="00B23050">
      <w:pPr>
        <w:spacing w:after="0" w:line="360" w:lineRule="auto"/>
      </w:pPr>
      <w:r>
        <w:t>Mgr. Janka Krnáčová</w:t>
      </w:r>
      <w:r>
        <w:t xml:space="preserve"> </w:t>
      </w:r>
      <w:bookmarkEnd w:id="0"/>
      <w:r w:rsidR="006C2A80">
        <w:br w:type="page"/>
      </w:r>
    </w:p>
    <w:p w:rsidR="00F305BB" w:rsidRDefault="00F305BB" w:rsidP="00D0796E">
      <w:r w:rsidRPr="00D0796E">
        <w:rPr>
          <w:rFonts w:ascii="Times New Roman" w:hAnsi="Times New Roman"/>
        </w:rPr>
        <w:lastRenderedPageBreak/>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Pr="00D0796E">
        <w:rPr>
          <w:noProof/>
          <w:lang w:eastAsia="sk-SK"/>
        </w:rPr>
        <w:t xml:space="preserve">                                                                               </w:t>
      </w:r>
      <w:r w:rsidR="007B49B6">
        <w:rPr>
          <w:noProof/>
          <w:lang w:eastAsia="sk-SK"/>
        </w:rPr>
        <w:drawing>
          <wp:inline distT="0" distB="0" distL="0" distR="0">
            <wp:extent cx="5753100" cy="800100"/>
            <wp:effectExtent l="1905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srcRect/>
                    <a:stretch>
                      <a:fillRect/>
                    </a:stretch>
                  </pic:blipFill>
                  <pic:spPr bwMode="auto">
                    <a:xfrm>
                      <a:off x="0" y="0"/>
                      <a:ext cx="5753100" cy="800100"/>
                    </a:xfrm>
                    <a:prstGeom prst="rect">
                      <a:avLst/>
                    </a:prstGeom>
                    <a:noFill/>
                    <a:ln w="9525">
                      <a:noFill/>
                      <a:miter lim="800000"/>
                      <a:headEnd/>
                      <a:tailEnd/>
                    </a:ln>
                  </pic:spPr>
                </pic:pic>
              </a:graphicData>
            </a:graphic>
          </wp:inline>
        </w:drawing>
      </w:r>
    </w:p>
    <w:p w:rsidR="00F305BB" w:rsidRPr="001544C0" w:rsidRDefault="00F305BB" w:rsidP="00D079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D54026" w:rsidRPr="007B6C7D" w:rsidTr="001745A4">
        <w:tc>
          <w:tcPr>
            <w:tcW w:w="3528" w:type="dxa"/>
          </w:tcPr>
          <w:p w:rsidR="00D54026" w:rsidRPr="007B6C7D" w:rsidRDefault="00D54026" w:rsidP="00D54026">
            <w:pPr>
              <w:rPr>
                <w:spacing w:val="20"/>
                <w:sz w:val="20"/>
                <w:szCs w:val="20"/>
              </w:rPr>
            </w:pPr>
            <w:r w:rsidRPr="007B6C7D">
              <w:rPr>
                <w:spacing w:val="20"/>
                <w:sz w:val="20"/>
                <w:szCs w:val="20"/>
              </w:rPr>
              <w:t>Prioritná os:</w:t>
            </w:r>
          </w:p>
        </w:tc>
        <w:tc>
          <w:tcPr>
            <w:tcW w:w="5940" w:type="dxa"/>
          </w:tcPr>
          <w:p w:rsidR="00D54026" w:rsidRPr="00D54026" w:rsidRDefault="00D54026" w:rsidP="00D54026">
            <w:pPr>
              <w:rPr>
                <w:spacing w:val="20"/>
                <w:sz w:val="20"/>
                <w:szCs w:val="20"/>
              </w:rPr>
            </w:pPr>
            <w:r w:rsidRPr="00D54026">
              <w:rPr>
                <w:spacing w:val="20"/>
                <w:sz w:val="20"/>
                <w:szCs w:val="20"/>
              </w:rPr>
              <w:t>Vzdelávanie</w:t>
            </w:r>
          </w:p>
        </w:tc>
      </w:tr>
      <w:tr w:rsidR="00D54026" w:rsidRPr="007B6C7D" w:rsidTr="001745A4">
        <w:tc>
          <w:tcPr>
            <w:tcW w:w="3528" w:type="dxa"/>
          </w:tcPr>
          <w:p w:rsidR="00D54026" w:rsidRPr="001620FF" w:rsidRDefault="00D54026" w:rsidP="00D54026">
            <w:pPr>
              <w:rPr>
                <w:spacing w:val="20"/>
                <w:sz w:val="20"/>
                <w:szCs w:val="20"/>
              </w:rPr>
            </w:pPr>
            <w:r w:rsidRPr="001620FF">
              <w:rPr>
                <w:spacing w:val="20"/>
                <w:sz w:val="20"/>
                <w:szCs w:val="20"/>
              </w:rPr>
              <w:t>Špecifický cieľ:</w:t>
            </w:r>
          </w:p>
        </w:tc>
        <w:tc>
          <w:tcPr>
            <w:tcW w:w="5940" w:type="dxa"/>
          </w:tcPr>
          <w:p w:rsidR="00D54026" w:rsidRPr="00D54026" w:rsidRDefault="00D54026" w:rsidP="00D54026">
            <w:pPr>
              <w:rPr>
                <w:spacing w:val="20"/>
                <w:sz w:val="20"/>
                <w:szCs w:val="20"/>
              </w:rPr>
            </w:pPr>
            <w:r w:rsidRPr="00D54026">
              <w:rPr>
                <w:spacing w:val="20"/>
                <w:sz w:val="20"/>
                <w:szCs w:val="20"/>
              </w:rPr>
              <w:t>1.1.1 Zvýšiť inkluzívnosť a rovnaký prístup ku</w:t>
            </w:r>
            <w:r w:rsidRPr="00D54026">
              <w:rPr>
                <w:spacing w:val="20"/>
                <w:sz w:val="20"/>
                <w:szCs w:val="20"/>
              </w:rPr>
              <w:br/>
              <w:t>kvalitnému vzdelávaniu a zlepšiť výsledky a</w:t>
            </w:r>
            <w:r w:rsidRPr="00D54026">
              <w:rPr>
                <w:spacing w:val="20"/>
                <w:sz w:val="20"/>
                <w:szCs w:val="20"/>
              </w:rPr>
              <w:br/>
              <w:t>kompetencie detí a žiakov</w:t>
            </w:r>
          </w:p>
        </w:tc>
      </w:tr>
      <w:tr w:rsidR="006C2A80" w:rsidRPr="007B6C7D" w:rsidTr="001745A4">
        <w:tc>
          <w:tcPr>
            <w:tcW w:w="3528" w:type="dxa"/>
          </w:tcPr>
          <w:p w:rsidR="006C2A80" w:rsidRPr="007B6C7D" w:rsidRDefault="006C2A80" w:rsidP="006C2A80">
            <w:pPr>
              <w:rPr>
                <w:spacing w:val="20"/>
                <w:sz w:val="20"/>
                <w:szCs w:val="20"/>
              </w:rPr>
            </w:pPr>
            <w:r w:rsidRPr="007B6C7D">
              <w:rPr>
                <w:spacing w:val="20"/>
                <w:sz w:val="20"/>
                <w:szCs w:val="20"/>
              </w:rPr>
              <w:t>Prijímateľ:</w:t>
            </w:r>
          </w:p>
        </w:tc>
        <w:tc>
          <w:tcPr>
            <w:tcW w:w="5940" w:type="dxa"/>
          </w:tcPr>
          <w:p w:rsidR="006C2A80" w:rsidRPr="006C2A80" w:rsidRDefault="006C2A80" w:rsidP="006C2A80">
            <w:pPr>
              <w:rPr>
                <w:b/>
                <w:bCs/>
                <w:spacing w:val="20"/>
                <w:sz w:val="20"/>
                <w:szCs w:val="20"/>
              </w:rPr>
            </w:pPr>
            <w:r w:rsidRPr="006C2A80">
              <w:rPr>
                <w:b/>
                <w:bCs/>
                <w:spacing w:val="20"/>
                <w:sz w:val="20"/>
                <w:szCs w:val="20"/>
              </w:rPr>
              <w:t>Základná škola s materskou školou Štefana Moysesa, Námestie Štefana Moysesa 23, 974 01 Banská Bystrica</w:t>
            </w:r>
          </w:p>
        </w:tc>
      </w:tr>
      <w:tr w:rsidR="006C2A80" w:rsidRPr="007B6C7D" w:rsidTr="001745A4">
        <w:tc>
          <w:tcPr>
            <w:tcW w:w="3528" w:type="dxa"/>
          </w:tcPr>
          <w:p w:rsidR="006C2A80" w:rsidRPr="007B6C7D" w:rsidRDefault="006C2A80" w:rsidP="006C2A80">
            <w:pPr>
              <w:rPr>
                <w:spacing w:val="20"/>
                <w:sz w:val="20"/>
                <w:szCs w:val="20"/>
              </w:rPr>
            </w:pPr>
            <w:r w:rsidRPr="007B6C7D">
              <w:rPr>
                <w:spacing w:val="20"/>
                <w:sz w:val="20"/>
                <w:szCs w:val="20"/>
              </w:rPr>
              <w:t>Názov projektu:</w:t>
            </w:r>
          </w:p>
        </w:tc>
        <w:tc>
          <w:tcPr>
            <w:tcW w:w="5940" w:type="dxa"/>
          </w:tcPr>
          <w:p w:rsidR="006C2A80" w:rsidRPr="006C2A80" w:rsidRDefault="006C2A80" w:rsidP="006C2A80">
            <w:pPr>
              <w:rPr>
                <w:spacing w:val="20"/>
                <w:sz w:val="20"/>
                <w:szCs w:val="20"/>
              </w:rPr>
            </w:pPr>
            <w:r w:rsidRPr="006C2A80">
              <w:rPr>
                <w:spacing w:val="20"/>
                <w:sz w:val="20"/>
                <w:szCs w:val="20"/>
              </w:rPr>
              <w:t>Zvýšenie kvality vzdelávania na Základn</w:t>
            </w:r>
            <w:r w:rsidR="00D22355">
              <w:rPr>
                <w:spacing w:val="20"/>
                <w:sz w:val="20"/>
                <w:szCs w:val="20"/>
              </w:rPr>
              <w:t>á</w:t>
            </w:r>
            <w:r w:rsidRPr="006C2A80">
              <w:rPr>
                <w:spacing w:val="20"/>
                <w:sz w:val="20"/>
                <w:szCs w:val="20"/>
              </w:rPr>
              <w:t xml:space="preserve"> škol</w:t>
            </w:r>
            <w:r w:rsidR="00D22355">
              <w:rPr>
                <w:spacing w:val="20"/>
                <w:sz w:val="20"/>
                <w:szCs w:val="20"/>
              </w:rPr>
              <w:t>a</w:t>
            </w:r>
            <w:r w:rsidRPr="006C2A80">
              <w:rPr>
                <w:spacing w:val="20"/>
                <w:sz w:val="20"/>
                <w:szCs w:val="20"/>
              </w:rPr>
              <w:t xml:space="preserve"> s materskou školou Štefana Moysesa v Banskej Bystrici</w:t>
            </w:r>
          </w:p>
        </w:tc>
      </w:tr>
      <w:tr w:rsidR="006C2A80" w:rsidRPr="007B6C7D" w:rsidTr="001745A4">
        <w:tc>
          <w:tcPr>
            <w:tcW w:w="3528" w:type="dxa"/>
          </w:tcPr>
          <w:p w:rsidR="006C2A80" w:rsidRPr="007B6C7D" w:rsidRDefault="006C2A80" w:rsidP="006C2A80">
            <w:pPr>
              <w:rPr>
                <w:spacing w:val="20"/>
                <w:sz w:val="20"/>
                <w:szCs w:val="20"/>
              </w:rPr>
            </w:pPr>
            <w:r w:rsidRPr="007B6C7D">
              <w:rPr>
                <w:spacing w:val="20"/>
                <w:sz w:val="20"/>
                <w:szCs w:val="20"/>
              </w:rPr>
              <w:t>Kód ITMS projektu:</w:t>
            </w:r>
          </w:p>
        </w:tc>
        <w:tc>
          <w:tcPr>
            <w:tcW w:w="5940" w:type="dxa"/>
          </w:tcPr>
          <w:p w:rsidR="006C2A80" w:rsidRPr="006C2A80" w:rsidRDefault="006C2A80" w:rsidP="006C2A80">
            <w:pPr>
              <w:rPr>
                <w:spacing w:val="20"/>
                <w:sz w:val="20"/>
                <w:szCs w:val="20"/>
              </w:rPr>
            </w:pPr>
            <w:r w:rsidRPr="006C2A80">
              <w:rPr>
                <w:spacing w:val="20"/>
                <w:sz w:val="20"/>
                <w:szCs w:val="20"/>
              </w:rPr>
              <w:t>312011T411</w:t>
            </w:r>
          </w:p>
        </w:tc>
      </w:tr>
      <w:tr w:rsidR="006C2A80" w:rsidRPr="007B6C7D" w:rsidTr="001745A4">
        <w:tc>
          <w:tcPr>
            <w:tcW w:w="3528" w:type="dxa"/>
          </w:tcPr>
          <w:p w:rsidR="006C2A80" w:rsidRPr="007B6C7D" w:rsidRDefault="006C2A80" w:rsidP="006C2A80">
            <w:pPr>
              <w:rPr>
                <w:spacing w:val="20"/>
                <w:sz w:val="20"/>
                <w:szCs w:val="20"/>
              </w:rPr>
            </w:pPr>
            <w:r w:rsidRPr="007B6C7D">
              <w:rPr>
                <w:spacing w:val="20"/>
                <w:sz w:val="20"/>
                <w:szCs w:val="20"/>
              </w:rPr>
              <w:t>Názov pedagogického klubu:</w:t>
            </w:r>
          </w:p>
        </w:tc>
        <w:tc>
          <w:tcPr>
            <w:tcW w:w="5940" w:type="dxa"/>
          </w:tcPr>
          <w:p w:rsidR="006C2A80" w:rsidRPr="006C2A80" w:rsidRDefault="006C2A80" w:rsidP="006C2A80">
            <w:pPr>
              <w:rPr>
                <w:b/>
                <w:bCs/>
                <w:spacing w:val="20"/>
                <w:sz w:val="20"/>
                <w:szCs w:val="20"/>
              </w:rPr>
            </w:pPr>
            <w:r w:rsidRPr="006C2A80">
              <w:rPr>
                <w:b/>
                <w:bCs/>
                <w:spacing w:val="20"/>
                <w:sz w:val="20"/>
                <w:szCs w:val="20"/>
              </w:rPr>
              <w:t>Pedagogický klub PRÍRODOVEDNÝCH PREDMETOV</w:t>
            </w:r>
          </w:p>
        </w:tc>
      </w:tr>
    </w:tbl>
    <w:p w:rsidR="00F305BB" w:rsidRDefault="00F305BB" w:rsidP="00D0796E"/>
    <w:p w:rsidR="00F305BB" w:rsidRPr="001B69AF" w:rsidRDefault="00F305BB" w:rsidP="00D0796E">
      <w:pPr>
        <w:pStyle w:val="Nadpis1"/>
        <w:jc w:val="center"/>
        <w:rPr>
          <w:sz w:val="24"/>
          <w:szCs w:val="24"/>
          <w:lang w:val="sk-SK"/>
        </w:rPr>
      </w:pPr>
      <w:r>
        <w:rPr>
          <w:sz w:val="24"/>
          <w:szCs w:val="24"/>
          <w:lang w:val="sk-SK"/>
        </w:rPr>
        <w:t>PREZENČNÁ LISTINA</w:t>
      </w:r>
    </w:p>
    <w:p w:rsidR="00F305BB" w:rsidRDefault="00F305BB" w:rsidP="00D0796E"/>
    <w:p w:rsidR="00574C75" w:rsidRDefault="00F305BB" w:rsidP="00D0796E">
      <w:r>
        <w:t>Miesto konania stretnutia:</w:t>
      </w:r>
      <w:r w:rsidR="00F23BEF">
        <w:t xml:space="preserve"> </w:t>
      </w:r>
      <w:r w:rsidR="00D54026">
        <w:rPr>
          <w:rFonts w:ascii="Times New Roman" w:hAnsi="Times New Roman"/>
        </w:rPr>
        <w:t>ZŠ s MŠ Štefana Moysesa</w:t>
      </w:r>
    </w:p>
    <w:p w:rsidR="00574C75" w:rsidRDefault="00F305BB" w:rsidP="00D0796E">
      <w:r>
        <w:t>Dátum konania stretnutia:</w:t>
      </w:r>
      <w:r w:rsidR="00F23BEF">
        <w:t xml:space="preserve"> </w:t>
      </w:r>
      <w:r w:rsidR="00704D1B">
        <w:t>03.12</w:t>
      </w:r>
      <w:r w:rsidR="008F3346">
        <w:t>.</w:t>
      </w:r>
      <w:r w:rsidR="003F1D4F">
        <w:t>2020</w:t>
      </w:r>
    </w:p>
    <w:p w:rsidR="00F305BB" w:rsidRDefault="00F305BB" w:rsidP="00D0796E">
      <w:r>
        <w:t xml:space="preserve">Trvanie stretnutia: </w:t>
      </w:r>
      <w:r w:rsidR="00841871">
        <w:t>13.30 – 16.30</w:t>
      </w:r>
    </w:p>
    <w:p w:rsidR="00F305BB" w:rsidRDefault="00F305BB" w:rsidP="00D0796E">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070"/>
        <w:gridCol w:w="2977"/>
        <w:gridCol w:w="2621"/>
      </w:tblGrid>
      <w:tr w:rsidR="0000510A" w:rsidRPr="007B6C7D" w:rsidTr="00D54026">
        <w:trPr>
          <w:trHeight w:val="337"/>
        </w:trPr>
        <w:tc>
          <w:tcPr>
            <w:tcW w:w="544" w:type="dxa"/>
          </w:tcPr>
          <w:p w:rsidR="0000510A" w:rsidRPr="007B6C7D" w:rsidRDefault="0000510A" w:rsidP="001745A4">
            <w:r w:rsidRPr="007B6C7D">
              <w:t>č.</w:t>
            </w:r>
          </w:p>
        </w:tc>
        <w:tc>
          <w:tcPr>
            <w:tcW w:w="3070" w:type="dxa"/>
          </w:tcPr>
          <w:p w:rsidR="0000510A" w:rsidRPr="007B6C7D" w:rsidRDefault="0000510A" w:rsidP="001745A4">
            <w:r w:rsidRPr="007B6C7D">
              <w:t>Meno a priezvisko</w:t>
            </w:r>
          </w:p>
        </w:tc>
        <w:tc>
          <w:tcPr>
            <w:tcW w:w="2977" w:type="dxa"/>
          </w:tcPr>
          <w:p w:rsidR="0000510A" w:rsidRPr="007B6C7D" w:rsidRDefault="0000510A" w:rsidP="001745A4">
            <w:r w:rsidRPr="007B6C7D">
              <w:t>Podpis</w:t>
            </w:r>
          </w:p>
        </w:tc>
        <w:tc>
          <w:tcPr>
            <w:tcW w:w="2621" w:type="dxa"/>
          </w:tcPr>
          <w:p w:rsidR="0000510A" w:rsidRPr="007B6C7D" w:rsidRDefault="0000510A" w:rsidP="001745A4">
            <w:r>
              <w:t>Inštitúcia</w:t>
            </w:r>
          </w:p>
        </w:tc>
      </w:tr>
      <w:tr w:rsidR="00D54026" w:rsidRPr="007B6C7D" w:rsidTr="00D54026">
        <w:trPr>
          <w:trHeight w:val="337"/>
        </w:trPr>
        <w:tc>
          <w:tcPr>
            <w:tcW w:w="544" w:type="dxa"/>
          </w:tcPr>
          <w:p w:rsidR="00D54026" w:rsidRPr="007B6C7D" w:rsidRDefault="00D54026" w:rsidP="00D54026">
            <w:r>
              <w:t>1.</w:t>
            </w:r>
          </w:p>
        </w:tc>
        <w:tc>
          <w:tcPr>
            <w:tcW w:w="3070" w:type="dxa"/>
          </w:tcPr>
          <w:p w:rsidR="00D54026" w:rsidRPr="006D6A3A" w:rsidRDefault="00D54026" w:rsidP="00D54026">
            <w:r w:rsidRPr="006D6A3A">
              <w:t>Mgr. Miroslava Murgašová</w:t>
            </w:r>
          </w:p>
        </w:tc>
        <w:tc>
          <w:tcPr>
            <w:tcW w:w="2977" w:type="dxa"/>
          </w:tcPr>
          <w:p w:rsidR="00D54026" w:rsidRPr="007B6C7D" w:rsidRDefault="00D54026" w:rsidP="00D54026"/>
        </w:tc>
        <w:tc>
          <w:tcPr>
            <w:tcW w:w="2621" w:type="dxa"/>
          </w:tcPr>
          <w:p w:rsidR="00D54026" w:rsidRPr="007B6C7D" w:rsidRDefault="00D54026" w:rsidP="00D54026">
            <w:r>
              <w:rPr>
                <w:rFonts w:ascii="Times New Roman" w:hAnsi="Times New Roman"/>
              </w:rPr>
              <w:t>ZŠ s MŠ Štefana Moysesa</w:t>
            </w:r>
          </w:p>
        </w:tc>
      </w:tr>
      <w:tr w:rsidR="00D54026" w:rsidRPr="007B6C7D" w:rsidTr="00D54026">
        <w:trPr>
          <w:trHeight w:val="337"/>
        </w:trPr>
        <w:tc>
          <w:tcPr>
            <w:tcW w:w="544" w:type="dxa"/>
          </w:tcPr>
          <w:p w:rsidR="00D54026" w:rsidRPr="007B6C7D" w:rsidRDefault="00D54026" w:rsidP="00D54026">
            <w:r>
              <w:t>2.</w:t>
            </w:r>
          </w:p>
        </w:tc>
        <w:tc>
          <w:tcPr>
            <w:tcW w:w="3070" w:type="dxa"/>
          </w:tcPr>
          <w:p w:rsidR="00D54026" w:rsidRPr="006D6A3A" w:rsidRDefault="00D54026" w:rsidP="00D5550A">
            <w:r w:rsidRPr="006D6A3A">
              <w:t xml:space="preserve">Mgr. Katarína </w:t>
            </w:r>
            <w:r w:rsidR="00D5550A">
              <w:t>Vrťová</w:t>
            </w:r>
          </w:p>
        </w:tc>
        <w:tc>
          <w:tcPr>
            <w:tcW w:w="2977" w:type="dxa"/>
          </w:tcPr>
          <w:p w:rsidR="00D54026" w:rsidRPr="007B6C7D" w:rsidRDefault="00D54026" w:rsidP="00D54026"/>
        </w:tc>
        <w:tc>
          <w:tcPr>
            <w:tcW w:w="2621" w:type="dxa"/>
          </w:tcPr>
          <w:p w:rsidR="00D54026" w:rsidRPr="007B6C7D" w:rsidRDefault="00D54026" w:rsidP="00D54026">
            <w:r>
              <w:rPr>
                <w:rFonts w:ascii="Times New Roman" w:hAnsi="Times New Roman"/>
              </w:rPr>
              <w:t>ZŠ s MŠ Štefana Moysesa</w:t>
            </w:r>
          </w:p>
        </w:tc>
      </w:tr>
      <w:tr w:rsidR="00D54026" w:rsidRPr="007B6C7D" w:rsidTr="00D54026">
        <w:trPr>
          <w:trHeight w:val="337"/>
        </w:trPr>
        <w:tc>
          <w:tcPr>
            <w:tcW w:w="544" w:type="dxa"/>
          </w:tcPr>
          <w:p w:rsidR="00D54026" w:rsidRPr="007B6C7D" w:rsidRDefault="00D54026" w:rsidP="00D54026">
            <w:r>
              <w:t>3.</w:t>
            </w:r>
          </w:p>
        </w:tc>
        <w:tc>
          <w:tcPr>
            <w:tcW w:w="3070" w:type="dxa"/>
          </w:tcPr>
          <w:p w:rsidR="00D54026" w:rsidRPr="006D6A3A" w:rsidRDefault="00D54026" w:rsidP="00D5550A">
            <w:r w:rsidRPr="006D6A3A">
              <w:t xml:space="preserve">Mgr. </w:t>
            </w:r>
            <w:r w:rsidR="00D5550A">
              <w:t>Daniela Kurucová</w:t>
            </w:r>
          </w:p>
        </w:tc>
        <w:tc>
          <w:tcPr>
            <w:tcW w:w="2977" w:type="dxa"/>
          </w:tcPr>
          <w:p w:rsidR="00D54026" w:rsidRPr="007B6C7D" w:rsidRDefault="00D54026" w:rsidP="00D54026"/>
        </w:tc>
        <w:tc>
          <w:tcPr>
            <w:tcW w:w="2621" w:type="dxa"/>
          </w:tcPr>
          <w:p w:rsidR="00D54026" w:rsidRPr="007B6C7D" w:rsidRDefault="00D54026" w:rsidP="00D54026">
            <w:r>
              <w:rPr>
                <w:rFonts w:ascii="Times New Roman" w:hAnsi="Times New Roman"/>
              </w:rPr>
              <w:t>ZŠ s MŠ Štefana Moysesa</w:t>
            </w:r>
          </w:p>
        </w:tc>
      </w:tr>
      <w:tr w:rsidR="00D54026" w:rsidRPr="007B6C7D" w:rsidTr="00D54026">
        <w:trPr>
          <w:trHeight w:val="337"/>
        </w:trPr>
        <w:tc>
          <w:tcPr>
            <w:tcW w:w="544" w:type="dxa"/>
          </w:tcPr>
          <w:p w:rsidR="00D54026" w:rsidRPr="007B6C7D" w:rsidRDefault="00D54026" w:rsidP="00D54026">
            <w:r>
              <w:t>4.</w:t>
            </w:r>
          </w:p>
        </w:tc>
        <w:tc>
          <w:tcPr>
            <w:tcW w:w="3070" w:type="dxa"/>
          </w:tcPr>
          <w:p w:rsidR="00D54026" w:rsidRDefault="00D54026" w:rsidP="00D5550A">
            <w:r w:rsidRPr="006D6A3A">
              <w:t xml:space="preserve">Mgr. </w:t>
            </w:r>
            <w:r w:rsidR="00D5550A">
              <w:t>Magdaléna Kartáčová</w:t>
            </w:r>
          </w:p>
        </w:tc>
        <w:tc>
          <w:tcPr>
            <w:tcW w:w="2977" w:type="dxa"/>
          </w:tcPr>
          <w:p w:rsidR="00D54026" w:rsidRPr="007B6C7D" w:rsidRDefault="00D54026" w:rsidP="00D54026"/>
        </w:tc>
        <w:tc>
          <w:tcPr>
            <w:tcW w:w="2621" w:type="dxa"/>
          </w:tcPr>
          <w:p w:rsidR="00D54026" w:rsidRPr="007B6C7D" w:rsidRDefault="00D54026" w:rsidP="00D54026">
            <w:r>
              <w:rPr>
                <w:rFonts w:ascii="Times New Roman" w:hAnsi="Times New Roman"/>
              </w:rPr>
              <w:t>ZŠ s MŠ Štefana Moysesa</w:t>
            </w:r>
          </w:p>
        </w:tc>
      </w:tr>
      <w:tr w:rsidR="00D54026" w:rsidRPr="007B6C7D" w:rsidTr="00D54026">
        <w:trPr>
          <w:trHeight w:val="355"/>
        </w:trPr>
        <w:tc>
          <w:tcPr>
            <w:tcW w:w="544" w:type="dxa"/>
          </w:tcPr>
          <w:p w:rsidR="00D54026" w:rsidRPr="007B6C7D" w:rsidRDefault="00D54026" w:rsidP="00D54026">
            <w:r>
              <w:t>5.</w:t>
            </w:r>
          </w:p>
        </w:tc>
        <w:tc>
          <w:tcPr>
            <w:tcW w:w="3070" w:type="dxa"/>
            <w:vAlign w:val="bottom"/>
          </w:tcPr>
          <w:p w:rsidR="00D54026" w:rsidRDefault="00D54026" w:rsidP="00D54026">
            <w:pPr>
              <w:rPr>
                <w:rFonts w:ascii="Arial Narrow" w:hAnsi="Arial Narrow"/>
                <w:color w:val="000000"/>
              </w:rPr>
            </w:pPr>
          </w:p>
        </w:tc>
        <w:tc>
          <w:tcPr>
            <w:tcW w:w="2977" w:type="dxa"/>
          </w:tcPr>
          <w:p w:rsidR="00D54026" w:rsidRPr="007B6C7D" w:rsidRDefault="00D54026" w:rsidP="00D54026"/>
        </w:tc>
        <w:tc>
          <w:tcPr>
            <w:tcW w:w="2621" w:type="dxa"/>
          </w:tcPr>
          <w:p w:rsidR="00D54026" w:rsidRPr="007B6C7D" w:rsidRDefault="00D54026" w:rsidP="00D54026"/>
        </w:tc>
      </w:tr>
      <w:tr w:rsidR="00D54026" w:rsidRPr="007B6C7D" w:rsidTr="00D54026">
        <w:trPr>
          <w:trHeight w:val="355"/>
        </w:trPr>
        <w:tc>
          <w:tcPr>
            <w:tcW w:w="544" w:type="dxa"/>
          </w:tcPr>
          <w:p w:rsidR="00D54026" w:rsidRPr="007B6C7D" w:rsidRDefault="00D54026" w:rsidP="00D54026">
            <w:r>
              <w:t>6.</w:t>
            </w:r>
          </w:p>
        </w:tc>
        <w:tc>
          <w:tcPr>
            <w:tcW w:w="3070" w:type="dxa"/>
            <w:vAlign w:val="bottom"/>
          </w:tcPr>
          <w:p w:rsidR="00D54026" w:rsidRDefault="00D54026" w:rsidP="00D54026">
            <w:pPr>
              <w:rPr>
                <w:rFonts w:ascii="Arial Narrow" w:hAnsi="Arial Narrow"/>
                <w:color w:val="000000"/>
              </w:rPr>
            </w:pPr>
          </w:p>
        </w:tc>
        <w:tc>
          <w:tcPr>
            <w:tcW w:w="2977" w:type="dxa"/>
          </w:tcPr>
          <w:p w:rsidR="00D54026" w:rsidRPr="007B6C7D" w:rsidRDefault="00D54026" w:rsidP="00D54026"/>
        </w:tc>
        <w:tc>
          <w:tcPr>
            <w:tcW w:w="2621" w:type="dxa"/>
          </w:tcPr>
          <w:p w:rsidR="00D54026" w:rsidRPr="007B6C7D" w:rsidRDefault="00D54026" w:rsidP="00D54026"/>
        </w:tc>
      </w:tr>
      <w:tr w:rsidR="00D54026" w:rsidRPr="007B6C7D" w:rsidTr="00D54026">
        <w:trPr>
          <w:trHeight w:val="355"/>
        </w:trPr>
        <w:tc>
          <w:tcPr>
            <w:tcW w:w="544" w:type="dxa"/>
          </w:tcPr>
          <w:p w:rsidR="00D54026" w:rsidRPr="007B6C7D" w:rsidRDefault="00D54026" w:rsidP="00D54026">
            <w:r>
              <w:t>7.</w:t>
            </w:r>
          </w:p>
        </w:tc>
        <w:tc>
          <w:tcPr>
            <w:tcW w:w="3070" w:type="dxa"/>
          </w:tcPr>
          <w:p w:rsidR="00D54026" w:rsidRPr="007B6C7D" w:rsidRDefault="00D54026" w:rsidP="00D54026"/>
        </w:tc>
        <w:tc>
          <w:tcPr>
            <w:tcW w:w="2977" w:type="dxa"/>
          </w:tcPr>
          <w:p w:rsidR="00D54026" w:rsidRPr="007B6C7D" w:rsidRDefault="00D54026" w:rsidP="00D54026"/>
        </w:tc>
        <w:tc>
          <w:tcPr>
            <w:tcW w:w="2621" w:type="dxa"/>
          </w:tcPr>
          <w:p w:rsidR="00D54026" w:rsidRPr="007B6C7D" w:rsidRDefault="00D54026" w:rsidP="00D54026"/>
        </w:tc>
      </w:tr>
    </w:tbl>
    <w:p w:rsidR="00F305BB" w:rsidRDefault="00F305BB" w:rsidP="00E36C97">
      <w:pPr>
        <w:jc w:val="both"/>
      </w:pPr>
      <w:r>
        <w:lastRenderedPageBreak/>
        <w:t>Meno prizvaných odborníkov/iných účastníkov, ktorí nie sú členmi pedagogického klubu  a podpis/y:</w:t>
      </w:r>
    </w:p>
    <w:p w:rsidR="00F305BB" w:rsidRDefault="00F305BB" w:rsidP="00E36C97">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04"/>
        <w:gridCol w:w="2977"/>
        <w:gridCol w:w="2410"/>
      </w:tblGrid>
      <w:tr w:rsidR="0000510A" w:rsidRPr="007B6C7D" w:rsidTr="005B7FF6">
        <w:trPr>
          <w:trHeight w:val="337"/>
        </w:trPr>
        <w:tc>
          <w:tcPr>
            <w:tcW w:w="610" w:type="dxa"/>
          </w:tcPr>
          <w:p w:rsidR="0000510A" w:rsidRPr="007B6C7D" w:rsidRDefault="0000510A" w:rsidP="00195BD6">
            <w:r w:rsidRPr="007B6C7D">
              <w:t>č.</w:t>
            </w:r>
          </w:p>
        </w:tc>
        <w:tc>
          <w:tcPr>
            <w:tcW w:w="3004" w:type="dxa"/>
          </w:tcPr>
          <w:p w:rsidR="0000510A" w:rsidRPr="007B6C7D" w:rsidRDefault="0000510A" w:rsidP="00195BD6">
            <w:r w:rsidRPr="007B6C7D">
              <w:t>Meno a priezvisko</w:t>
            </w:r>
          </w:p>
        </w:tc>
        <w:tc>
          <w:tcPr>
            <w:tcW w:w="2977" w:type="dxa"/>
          </w:tcPr>
          <w:p w:rsidR="0000510A" w:rsidRPr="007B6C7D" w:rsidRDefault="0000510A" w:rsidP="00195BD6">
            <w:r w:rsidRPr="007B6C7D">
              <w:t>Podpis</w:t>
            </w:r>
          </w:p>
        </w:tc>
        <w:tc>
          <w:tcPr>
            <w:tcW w:w="2410" w:type="dxa"/>
          </w:tcPr>
          <w:p w:rsidR="0000510A" w:rsidRPr="007B6C7D" w:rsidRDefault="0000510A" w:rsidP="00195BD6">
            <w:r>
              <w:t>Inštitúcia</w:t>
            </w:r>
          </w:p>
        </w:tc>
      </w:tr>
      <w:tr w:rsidR="0000510A" w:rsidRPr="007B6C7D" w:rsidTr="005B7FF6">
        <w:trPr>
          <w:trHeight w:val="337"/>
        </w:trPr>
        <w:tc>
          <w:tcPr>
            <w:tcW w:w="610" w:type="dxa"/>
          </w:tcPr>
          <w:p w:rsidR="0000510A" w:rsidRPr="007B6C7D" w:rsidRDefault="005B7FF6" w:rsidP="00195BD6">
            <w:r>
              <w:t>1.</w:t>
            </w:r>
          </w:p>
        </w:tc>
        <w:tc>
          <w:tcPr>
            <w:tcW w:w="3004" w:type="dxa"/>
          </w:tcPr>
          <w:p w:rsidR="0000510A" w:rsidRPr="007B6C7D" w:rsidRDefault="004C5BA8" w:rsidP="004C5BA8">
            <w:r>
              <w:t>Mgr. Janka Krnáčová</w:t>
            </w:r>
          </w:p>
        </w:tc>
        <w:tc>
          <w:tcPr>
            <w:tcW w:w="2977" w:type="dxa"/>
          </w:tcPr>
          <w:p w:rsidR="0000510A" w:rsidRPr="007B6C7D" w:rsidRDefault="0000510A" w:rsidP="00195BD6"/>
        </w:tc>
        <w:tc>
          <w:tcPr>
            <w:tcW w:w="2410" w:type="dxa"/>
          </w:tcPr>
          <w:p w:rsidR="0000510A" w:rsidRPr="007B6C7D" w:rsidRDefault="0000510A" w:rsidP="00195BD6"/>
        </w:tc>
      </w:tr>
      <w:tr w:rsidR="00D54026" w:rsidRPr="007B6C7D" w:rsidTr="005B7FF6">
        <w:trPr>
          <w:trHeight w:val="337"/>
        </w:trPr>
        <w:tc>
          <w:tcPr>
            <w:tcW w:w="610" w:type="dxa"/>
          </w:tcPr>
          <w:p w:rsidR="00D54026" w:rsidRPr="007B6C7D" w:rsidRDefault="005B7FF6" w:rsidP="00D54026">
            <w:r>
              <w:t>2.</w:t>
            </w:r>
          </w:p>
        </w:tc>
        <w:tc>
          <w:tcPr>
            <w:tcW w:w="3004" w:type="dxa"/>
          </w:tcPr>
          <w:p w:rsidR="00D54026" w:rsidRPr="007B6C7D" w:rsidRDefault="00D54026" w:rsidP="00D54026">
            <w:pPr>
              <w:jc w:val="center"/>
            </w:pPr>
          </w:p>
        </w:tc>
        <w:tc>
          <w:tcPr>
            <w:tcW w:w="2977" w:type="dxa"/>
          </w:tcPr>
          <w:p w:rsidR="00D54026" w:rsidRPr="007B6C7D" w:rsidRDefault="00D54026" w:rsidP="00D54026"/>
        </w:tc>
        <w:tc>
          <w:tcPr>
            <w:tcW w:w="2410" w:type="dxa"/>
          </w:tcPr>
          <w:p w:rsidR="00D54026" w:rsidRPr="007B6C7D" w:rsidRDefault="00D54026" w:rsidP="00D54026"/>
        </w:tc>
      </w:tr>
      <w:tr w:rsidR="00D54026" w:rsidRPr="007B6C7D" w:rsidTr="005B7FF6">
        <w:trPr>
          <w:trHeight w:val="355"/>
        </w:trPr>
        <w:tc>
          <w:tcPr>
            <w:tcW w:w="610" w:type="dxa"/>
          </w:tcPr>
          <w:p w:rsidR="00D54026" w:rsidRPr="007B6C7D" w:rsidRDefault="005B7FF6" w:rsidP="00D54026">
            <w:r>
              <w:t>3.</w:t>
            </w:r>
          </w:p>
        </w:tc>
        <w:tc>
          <w:tcPr>
            <w:tcW w:w="3004" w:type="dxa"/>
          </w:tcPr>
          <w:p w:rsidR="00D54026" w:rsidRPr="007B6C7D" w:rsidRDefault="00D54026" w:rsidP="00D54026">
            <w:pPr>
              <w:jc w:val="center"/>
            </w:pPr>
          </w:p>
        </w:tc>
        <w:tc>
          <w:tcPr>
            <w:tcW w:w="2977" w:type="dxa"/>
          </w:tcPr>
          <w:p w:rsidR="00D54026" w:rsidRPr="007B6C7D" w:rsidRDefault="00D54026" w:rsidP="00D54026"/>
        </w:tc>
        <w:tc>
          <w:tcPr>
            <w:tcW w:w="2410" w:type="dxa"/>
          </w:tcPr>
          <w:p w:rsidR="00D54026" w:rsidRPr="007B6C7D" w:rsidRDefault="00D54026" w:rsidP="00D54026"/>
        </w:tc>
      </w:tr>
    </w:tbl>
    <w:p w:rsidR="00F305BB" w:rsidRDefault="00F305BB" w:rsidP="00E36C97"/>
    <w:p w:rsidR="00F305BB" w:rsidRDefault="00F305BB" w:rsidP="00E36C97"/>
    <w:p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60D" w:rsidRDefault="00D4360D" w:rsidP="00CF35D8">
      <w:pPr>
        <w:spacing w:after="0" w:line="240" w:lineRule="auto"/>
      </w:pPr>
      <w:r>
        <w:separator/>
      </w:r>
    </w:p>
  </w:endnote>
  <w:endnote w:type="continuationSeparator" w:id="0">
    <w:p w:rsidR="00D4360D" w:rsidRDefault="00D4360D"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ndale Sans UI">
    <w:altName w:val="Times New Roman"/>
    <w:charset w:val="00"/>
    <w:family w:val="auto"/>
    <w:pitch w:val="variable"/>
  </w:font>
  <w:font w:name="Times New Roman CE">
    <w:panose1 w:val="02020603050405020304"/>
    <w:charset w:val="00"/>
    <w:family w:val="roman"/>
    <w:pitch w:val="variable"/>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60D" w:rsidRDefault="00D4360D" w:rsidP="00CF35D8">
      <w:pPr>
        <w:spacing w:after="0" w:line="240" w:lineRule="auto"/>
      </w:pPr>
      <w:r>
        <w:separator/>
      </w:r>
    </w:p>
  </w:footnote>
  <w:footnote w:type="continuationSeparator" w:id="0">
    <w:p w:rsidR="00D4360D" w:rsidRDefault="00D4360D"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0FA35E4"/>
    <w:multiLevelType w:val="hybridMultilevel"/>
    <w:tmpl w:val="11CAD5CA"/>
    <w:lvl w:ilvl="0" w:tplc="70526C94">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 w15:restartNumberingAfterBreak="0">
    <w:nsid w:val="031C757C"/>
    <w:multiLevelType w:val="hybridMultilevel"/>
    <w:tmpl w:val="F40AA9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4EF679E"/>
    <w:multiLevelType w:val="hybridMultilevel"/>
    <w:tmpl w:val="83F23C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4707FC"/>
    <w:multiLevelType w:val="hybridMultilevel"/>
    <w:tmpl w:val="5DB2F432"/>
    <w:lvl w:ilvl="0" w:tplc="BA1072B0">
      <w:start w:val="5"/>
      <w:numFmt w:val="bullet"/>
      <w:lvlText w:val="-"/>
      <w:lvlJc w:val="left"/>
      <w:pPr>
        <w:ind w:left="2670" w:hanging="360"/>
      </w:pPr>
      <w:rPr>
        <w:rFonts w:ascii="Times New Roman" w:eastAsia="Calibri" w:hAnsi="Times New Roman" w:cs="Times New Roman" w:hint="default"/>
        <w:color w:val="000000"/>
      </w:rPr>
    </w:lvl>
    <w:lvl w:ilvl="1" w:tplc="041B0003" w:tentative="1">
      <w:start w:val="1"/>
      <w:numFmt w:val="bullet"/>
      <w:lvlText w:val="o"/>
      <w:lvlJc w:val="left"/>
      <w:pPr>
        <w:ind w:left="3390" w:hanging="360"/>
      </w:pPr>
      <w:rPr>
        <w:rFonts w:ascii="Courier New" w:hAnsi="Courier New" w:cs="Courier New" w:hint="default"/>
      </w:rPr>
    </w:lvl>
    <w:lvl w:ilvl="2" w:tplc="041B0005" w:tentative="1">
      <w:start w:val="1"/>
      <w:numFmt w:val="bullet"/>
      <w:lvlText w:val=""/>
      <w:lvlJc w:val="left"/>
      <w:pPr>
        <w:ind w:left="4110" w:hanging="360"/>
      </w:pPr>
      <w:rPr>
        <w:rFonts w:ascii="Wingdings" w:hAnsi="Wingdings" w:hint="default"/>
      </w:rPr>
    </w:lvl>
    <w:lvl w:ilvl="3" w:tplc="041B0001" w:tentative="1">
      <w:start w:val="1"/>
      <w:numFmt w:val="bullet"/>
      <w:lvlText w:val=""/>
      <w:lvlJc w:val="left"/>
      <w:pPr>
        <w:ind w:left="4830" w:hanging="360"/>
      </w:pPr>
      <w:rPr>
        <w:rFonts w:ascii="Symbol" w:hAnsi="Symbol" w:hint="default"/>
      </w:rPr>
    </w:lvl>
    <w:lvl w:ilvl="4" w:tplc="041B0003" w:tentative="1">
      <w:start w:val="1"/>
      <w:numFmt w:val="bullet"/>
      <w:lvlText w:val="o"/>
      <w:lvlJc w:val="left"/>
      <w:pPr>
        <w:ind w:left="5550" w:hanging="360"/>
      </w:pPr>
      <w:rPr>
        <w:rFonts w:ascii="Courier New" w:hAnsi="Courier New" w:cs="Courier New" w:hint="default"/>
      </w:rPr>
    </w:lvl>
    <w:lvl w:ilvl="5" w:tplc="041B0005" w:tentative="1">
      <w:start w:val="1"/>
      <w:numFmt w:val="bullet"/>
      <w:lvlText w:val=""/>
      <w:lvlJc w:val="left"/>
      <w:pPr>
        <w:ind w:left="6270" w:hanging="360"/>
      </w:pPr>
      <w:rPr>
        <w:rFonts w:ascii="Wingdings" w:hAnsi="Wingdings" w:hint="default"/>
      </w:rPr>
    </w:lvl>
    <w:lvl w:ilvl="6" w:tplc="041B0001" w:tentative="1">
      <w:start w:val="1"/>
      <w:numFmt w:val="bullet"/>
      <w:lvlText w:val=""/>
      <w:lvlJc w:val="left"/>
      <w:pPr>
        <w:ind w:left="6990" w:hanging="360"/>
      </w:pPr>
      <w:rPr>
        <w:rFonts w:ascii="Symbol" w:hAnsi="Symbol" w:hint="default"/>
      </w:rPr>
    </w:lvl>
    <w:lvl w:ilvl="7" w:tplc="041B0003" w:tentative="1">
      <w:start w:val="1"/>
      <w:numFmt w:val="bullet"/>
      <w:lvlText w:val="o"/>
      <w:lvlJc w:val="left"/>
      <w:pPr>
        <w:ind w:left="7710" w:hanging="360"/>
      </w:pPr>
      <w:rPr>
        <w:rFonts w:ascii="Courier New" w:hAnsi="Courier New" w:cs="Courier New" w:hint="default"/>
      </w:rPr>
    </w:lvl>
    <w:lvl w:ilvl="8" w:tplc="041B0005" w:tentative="1">
      <w:start w:val="1"/>
      <w:numFmt w:val="bullet"/>
      <w:lvlText w:val=""/>
      <w:lvlJc w:val="left"/>
      <w:pPr>
        <w:ind w:left="8430" w:hanging="360"/>
      </w:pPr>
      <w:rPr>
        <w:rFonts w:ascii="Wingdings" w:hAnsi="Wingdings" w:hint="default"/>
      </w:rPr>
    </w:lvl>
  </w:abstractNum>
  <w:abstractNum w:abstractNumId="5" w15:restartNumberingAfterBreak="0">
    <w:nsid w:val="1A235779"/>
    <w:multiLevelType w:val="hybridMultilevel"/>
    <w:tmpl w:val="2C2CEEA2"/>
    <w:lvl w:ilvl="0" w:tplc="5846FA26">
      <w:start w:val="1"/>
      <w:numFmt w:val="decimal"/>
      <w:lvlText w:val="%1."/>
      <w:lvlJc w:val="left"/>
      <w:pPr>
        <w:ind w:left="764" w:hanging="360"/>
      </w:pPr>
      <w:rPr>
        <w:rFonts w:hint="default"/>
      </w:rPr>
    </w:lvl>
    <w:lvl w:ilvl="1" w:tplc="041B0019" w:tentative="1">
      <w:start w:val="1"/>
      <w:numFmt w:val="lowerLetter"/>
      <w:lvlText w:val="%2."/>
      <w:lvlJc w:val="left"/>
      <w:pPr>
        <w:ind w:left="1484" w:hanging="360"/>
      </w:pPr>
    </w:lvl>
    <w:lvl w:ilvl="2" w:tplc="041B001B" w:tentative="1">
      <w:start w:val="1"/>
      <w:numFmt w:val="lowerRoman"/>
      <w:lvlText w:val="%3."/>
      <w:lvlJc w:val="right"/>
      <w:pPr>
        <w:ind w:left="2204" w:hanging="180"/>
      </w:pPr>
    </w:lvl>
    <w:lvl w:ilvl="3" w:tplc="041B000F" w:tentative="1">
      <w:start w:val="1"/>
      <w:numFmt w:val="decimal"/>
      <w:lvlText w:val="%4."/>
      <w:lvlJc w:val="left"/>
      <w:pPr>
        <w:ind w:left="2924" w:hanging="360"/>
      </w:pPr>
    </w:lvl>
    <w:lvl w:ilvl="4" w:tplc="041B0019" w:tentative="1">
      <w:start w:val="1"/>
      <w:numFmt w:val="lowerLetter"/>
      <w:lvlText w:val="%5."/>
      <w:lvlJc w:val="left"/>
      <w:pPr>
        <w:ind w:left="3644" w:hanging="360"/>
      </w:pPr>
    </w:lvl>
    <w:lvl w:ilvl="5" w:tplc="041B001B" w:tentative="1">
      <w:start w:val="1"/>
      <w:numFmt w:val="lowerRoman"/>
      <w:lvlText w:val="%6."/>
      <w:lvlJc w:val="right"/>
      <w:pPr>
        <w:ind w:left="4364" w:hanging="180"/>
      </w:pPr>
    </w:lvl>
    <w:lvl w:ilvl="6" w:tplc="041B000F" w:tentative="1">
      <w:start w:val="1"/>
      <w:numFmt w:val="decimal"/>
      <w:lvlText w:val="%7."/>
      <w:lvlJc w:val="left"/>
      <w:pPr>
        <w:ind w:left="5084" w:hanging="360"/>
      </w:pPr>
    </w:lvl>
    <w:lvl w:ilvl="7" w:tplc="041B0019" w:tentative="1">
      <w:start w:val="1"/>
      <w:numFmt w:val="lowerLetter"/>
      <w:lvlText w:val="%8."/>
      <w:lvlJc w:val="left"/>
      <w:pPr>
        <w:ind w:left="5804" w:hanging="360"/>
      </w:pPr>
    </w:lvl>
    <w:lvl w:ilvl="8" w:tplc="041B001B" w:tentative="1">
      <w:start w:val="1"/>
      <w:numFmt w:val="lowerRoman"/>
      <w:lvlText w:val="%9."/>
      <w:lvlJc w:val="right"/>
      <w:pPr>
        <w:ind w:left="6524" w:hanging="180"/>
      </w:pPr>
    </w:lvl>
  </w:abstractNum>
  <w:abstractNum w:abstractNumId="6" w15:restartNumberingAfterBreak="0">
    <w:nsid w:val="1BA004C4"/>
    <w:multiLevelType w:val="hybridMultilevel"/>
    <w:tmpl w:val="7004B2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D102217"/>
    <w:multiLevelType w:val="hybridMultilevel"/>
    <w:tmpl w:val="6E9CB3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32DA1243"/>
    <w:multiLevelType w:val="hybridMultilevel"/>
    <w:tmpl w:val="C772DCEA"/>
    <w:lvl w:ilvl="0" w:tplc="7F86D79A">
      <w:start w:val="1"/>
      <w:numFmt w:val="decimal"/>
      <w:lvlText w:val="%1."/>
      <w:lvlJc w:val="left"/>
      <w:pPr>
        <w:ind w:left="36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344904C2"/>
    <w:multiLevelType w:val="hybridMultilevel"/>
    <w:tmpl w:val="C98A403A"/>
    <w:lvl w:ilvl="0" w:tplc="8B6EA05E">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2" w15:restartNumberingAfterBreak="0">
    <w:nsid w:val="34FE4451"/>
    <w:multiLevelType w:val="hybridMultilevel"/>
    <w:tmpl w:val="16528962"/>
    <w:lvl w:ilvl="0" w:tplc="041B000F">
      <w:start w:val="1"/>
      <w:numFmt w:val="decimal"/>
      <w:lvlText w:val="%1."/>
      <w:lvlJc w:val="left"/>
      <w:pPr>
        <w:ind w:left="764" w:hanging="360"/>
      </w:pPr>
      <w:rPr>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7FC6ECA"/>
    <w:multiLevelType w:val="hybridMultilevel"/>
    <w:tmpl w:val="F2E04686"/>
    <w:lvl w:ilvl="0" w:tplc="70526C94">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4" w15:restartNumberingAfterBreak="0">
    <w:nsid w:val="38222E9A"/>
    <w:multiLevelType w:val="hybridMultilevel"/>
    <w:tmpl w:val="10A872C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387C3137"/>
    <w:multiLevelType w:val="hybridMultilevel"/>
    <w:tmpl w:val="A5A42F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2D36012"/>
    <w:multiLevelType w:val="hybridMultilevel"/>
    <w:tmpl w:val="FB8CE522"/>
    <w:lvl w:ilvl="0" w:tplc="70526C9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44844EE3"/>
    <w:multiLevelType w:val="hybridMultilevel"/>
    <w:tmpl w:val="31063B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9B3289F"/>
    <w:multiLevelType w:val="hybridMultilevel"/>
    <w:tmpl w:val="F40AA9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3721342"/>
    <w:multiLevelType w:val="hybridMultilevel"/>
    <w:tmpl w:val="53D2210A"/>
    <w:lvl w:ilvl="0" w:tplc="70526C94">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0" w15:restartNumberingAfterBreak="0">
    <w:nsid w:val="55002568"/>
    <w:multiLevelType w:val="hybridMultilevel"/>
    <w:tmpl w:val="1360B428"/>
    <w:lvl w:ilvl="0" w:tplc="932A3E84">
      <w:start w:val="1"/>
      <w:numFmt w:val="decimal"/>
      <w:lvlText w:val="%1."/>
      <w:lvlJc w:val="left"/>
      <w:pPr>
        <w:ind w:left="764" w:hanging="360"/>
      </w:pPr>
      <w:rPr>
        <w:rFonts w:hint="default"/>
      </w:rPr>
    </w:lvl>
    <w:lvl w:ilvl="1" w:tplc="041B0019" w:tentative="1">
      <w:start w:val="1"/>
      <w:numFmt w:val="lowerLetter"/>
      <w:lvlText w:val="%2."/>
      <w:lvlJc w:val="left"/>
      <w:pPr>
        <w:ind w:left="1484" w:hanging="360"/>
      </w:pPr>
    </w:lvl>
    <w:lvl w:ilvl="2" w:tplc="041B001B" w:tentative="1">
      <w:start w:val="1"/>
      <w:numFmt w:val="lowerRoman"/>
      <w:lvlText w:val="%3."/>
      <w:lvlJc w:val="right"/>
      <w:pPr>
        <w:ind w:left="2204" w:hanging="180"/>
      </w:pPr>
    </w:lvl>
    <w:lvl w:ilvl="3" w:tplc="041B000F" w:tentative="1">
      <w:start w:val="1"/>
      <w:numFmt w:val="decimal"/>
      <w:lvlText w:val="%4."/>
      <w:lvlJc w:val="left"/>
      <w:pPr>
        <w:ind w:left="2924" w:hanging="360"/>
      </w:pPr>
    </w:lvl>
    <w:lvl w:ilvl="4" w:tplc="041B0019" w:tentative="1">
      <w:start w:val="1"/>
      <w:numFmt w:val="lowerLetter"/>
      <w:lvlText w:val="%5."/>
      <w:lvlJc w:val="left"/>
      <w:pPr>
        <w:ind w:left="3644" w:hanging="360"/>
      </w:pPr>
    </w:lvl>
    <w:lvl w:ilvl="5" w:tplc="041B001B" w:tentative="1">
      <w:start w:val="1"/>
      <w:numFmt w:val="lowerRoman"/>
      <w:lvlText w:val="%6."/>
      <w:lvlJc w:val="right"/>
      <w:pPr>
        <w:ind w:left="4364" w:hanging="180"/>
      </w:pPr>
    </w:lvl>
    <w:lvl w:ilvl="6" w:tplc="041B000F" w:tentative="1">
      <w:start w:val="1"/>
      <w:numFmt w:val="decimal"/>
      <w:lvlText w:val="%7."/>
      <w:lvlJc w:val="left"/>
      <w:pPr>
        <w:ind w:left="5084" w:hanging="360"/>
      </w:pPr>
    </w:lvl>
    <w:lvl w:ilvl="7" w:tplc="041B0019" w:tentative="1">
      <w:start w:val="1"/>
      <w:numFmt w:val="lowerLetter"/>
      <w:lvlText w:val="%8."/>
      <w:lvlJc w:val="left"/>
      <w:pPr>
        <w:ind w:left="5804" w:hanging="360"/>
      </w:pPr>
    </w:lvl>
    <w:lvl w:ilvl="8" w:tplc="041B001B" w:tentative="1">
      <w:start w:val="1"/>
      <w:numFmt w:val="lowerRoman"/>
      <w:lvlText w:val="%9."/>
      <w:lvlJc w:val="right"/>
      <w:pPr>
        <w:ind w:left="6524" w:hanging="180"/>
      </w:pPr>
    </w:lvl>
  </w:abstractNum>
  <w:abstractNum w:abstractNumId="21" w15:restartNumberingAfterBreak="0">
    <w:nsid w:val="58D945D2"/>
    <w:multiLevelType w:val="hybridMultilevel"/>
    <w:tmpl w:val="49DC04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DA378B9"/>
    <w:multiLevelType w:val="hybridMultilevel"/>
    <w:tmpl w:val="2F38E5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20C435C"/>
    <w:multiLevelType w:val="hybridMultilevel"/>
    <w:tmpl w:val="ADAC0B78"/>
    <w:lvl w:ilvl="0" w:tplc="70526C94">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4"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6C791FE5"/>
    <w:multiLevelType w:val="hybridMultilevel"/>
    <w:tmpl w:val="D4C2942A"/>
    <w:lvl w:ilvl="0" w:tplc="A50E998E">
      <w:start w:val="1"/>
      <w:numFmt w:val="decimal"/>
      <w:lvlText w:val="%1."/>
      <w:lvlJc w:val="left"/>
      <w:pPr>
        <w:ind w:left="764" w:hanging="360"/>
      </w:pPr>
      <w:rPr>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6D0704E9"/>
    <w:multiLevelType w:val="hybridMultilevel"/>
    <w:tmpl w:val="1B20E186"/>
    <w:lvl w:ilvl="0" w:tplc="70526C94">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7" w15:restartNumberingAfterBreak="0">
    <w:nsid w:val="6E37083C"/>
    <w:multiLevelType w:val="hybridMultilevel"/>
    <w:tmpl w:val="6F6C136A"/>
    <w:lvl w:ilvl="0" w:tplc="70526C94">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8" w15:restartNumberingAfterBreak="0">
    <w:nsid w:val="6EEC3497"/>
    <w:multiLevelType w:val="hybridMultilevel"/>
    <w:tmpl w:val="679C6480"/>
    <w:lvl w:ilvl="0" w:tplc="AB16E308">
      <w:start w:val="1"/>
      <w:numFmt w:val="decimal"/>
      <w:lvlText w:val="%1."/>
      <w:lvlJc w:val="left"/>
      <w:pPr>
        <w:ind w:left="764" w:hanging="360"/>
      </w:pPr>
      <w:rPr>
        <w:rFonts w:hint="default"/>
      </w:rPr>
    </w:lvl>
    <w:lvl w:ilvl="1" w:tplc="041B0019" w:tentative="1">
      <w:start w:val="1"/>
      <w:numFmt w:val="lowerLetter"/>
      <w:lvlText w:val="%2."/>
      <w:lvlJc w:val="left"/>
      <w:pPr>
        <w:ind w:left="1484" w:hanging="360"/>
      </w:pPr>
    </w:lvl>
    <w:lvl w:ilvl="2" w:tplc="041B001B" w:tentative="1">
      <w:start w:val="1"/>
      <w:numFmt w:val="lowerRoman"/>
      <w:lvlText w:val="%3."/>
      <w:lvlJc w:val="right"/>
      <w:pPr>
        <w:ind w:left="2204" w:hanging="180"/>
      </w:pPr>
    </w:lvl>
    <w:lvl w:ilvl="3" w:tplc="041B000F" w:tentative="1">
      <w:start w:val="1"/>
      <w:numFmt w:val="decimal"/>
      <w:lvlText w:val="%4."/>
      <w:lvlJc w:val="left"/>
      <w:pPr>
        <w:ind w:left="2924" w:hanging="360"/>
      </w:pPr>
    </w:lvl>
    <w:lvl w:ilvl="4" w:tplc="041B0019" w:tentative="1">
      <w:start w:val="1"/>
      <w:numFmt w:val="lowerLetter"/>
      <w:lvlText w:val="%5."/>
      <w:lvlJc w:val="left"/>
      <w:pPr>
        <w:ind w:left="3644" w:hanging="360"/>
      </w:pPr>
    </w:lvl>
    <w:lvl w:ilvl="5" w:tplc="041B001B" w:tentative="1">
      <w:start w:val="1"/>
      <w:numFmt w:val="lowerRoman"/>
      <w:lvlText w:val="%6."/>
      <w:lvlJc w:val="right"/>
      <w:pPr>
        <w:ind w:left="4364" w:hanging="180"/>
      </w:pPr>
    </w:lvl>
    <w:lvl w:ilvl="6" w:tplc="041B000F" w:tentative="1">
      <w:start w:val="1"/>
      <w:numFmt w:val="decimal"/>
      <w:lvlText w:val="%7."/>
      <w:lvlJc w:val="left"/>
      <w:pPr>
        <w:ind w:left="5084" w:hanging="360"/>
      </w:pPr>
    </w:lvl>
    <w:lvl w:ilvl="7" w:tplc="041B0019" w:tentative="1">
      <w:start w:val="1"/>
      <w:numFmt w:val="lowerLetter"/>
      <w:lvlText w:val="%8."/>
      <w:lvlJc w:val="left"/>
      <w:pPr>
        <w:ind w:left="5804" w:hanging="360"/>
      </w:pPr>
    </w:lvl>
    <w:lvl w:ilvl="8" w:tplc="041B001B" w:tentative="1">
      <w:start w:val="1"/>
      <w:numFmt w:val="lowerRoman"/>
      <w:lvlText w:val="%9."/>
      <w:lvlJc w:val="right"/>
      <w:pPr>
        <w:ind w:left="6524" w:hanging="180"/>
      </w:pPr>
    </w:lvl>
  </w:abstractNum>
  <w:abstractNum w:abstractNumId="29"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710A68F6"/>
    <w:multiLevelType w:val="hybridMultilevel"/>
    <w:tmpl w:val="53D2210A"/>
    <w:lvl w:ilvl="0" w:tplc="70526C94">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31"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74E36C52"/>
    <w:multiLevelType w:val="hybridMultilevel"/>
    <w:tmpl w:val="80EA378E"/>
    <w:lvl w:ilvl="0" w:tplc="36B429D0">
      <w:start w:val="1"/>
      <w:numFmt w:val="bullet"/>
      <w:lvlText w:val="-"/>
      <w:lvlJc w:val="left"/>
      <w:pPr>
        <w:ind w:left="1844" w:hanging="360"/>
      </w:pPr>
      <w:rPr>
        <w:rFonts w:ascii="Times New Roman" w:eastAsia="Calibri" w:hAnsi="Times New Roman" w:cs="Times New Roman" w:hint="default"/>
      </w:rPr>
    </w:lvl>
    <w:lvl w:ilvl="1" w:tplc="041B0003" w:tentative="1">
      <w:start w:val="1"/>
      <w:numFmt w:val="bullet"/>
      <w:lvlText w:val="o"/>
      <w:lvlJc w:val="left"/>
      <w:pPr>
        <w:ind w:left="2564" w:hanging="360"/>
      </w:pPr>
      <w:rPr>
        <w:rFonts w:ascii="Courier New" w:hAnsi="Courier New" w:cs="Courier New" w:hint="default"/>
      </w:rPr>
    </w:lvl>
    <w:lvl w:ilvl="2" w:tplc="041B0005" w:tentative="1">
      <w:start w:val="1"/>
      <w:numFmt w:val="bullet"/>
      <w:lvlText w:val=""/>
      <w:lvlJc w:val="left"/>
      <w:pPr>
        <w:ind w:left="3284" w:hanging="360"/>
      </w:pPr>
      <w:rPr>
        <w:rFonts w:ascii="Wingdings" w:hAnsi="Wingdings" w:hint="default"/>
      </w:rPr>
    </w:lvl>
    <w:lvl w:ilvl="3" w:tplc="041B0001" w:tentative="1">
      <w:start w:val="1"/>
      <w:numFmt w:val="bullet"/>
      <w:lvlText w:val=""/>
      <w:lvlJc w:val="left"/>
      <w:pPr>
        <w:ind w:left="4004" w:hanging="360"/>
      </w:pPr>
      <w:rPr>
        <w:rFonts w:ascii="Symbol" w:hAnsi="Symbol" w:hint="default"/>
      </w:rPr>
    </w:lvl>
    <w:lvl w:ilvl="4" w:tplc="041B0003" w:tentative="1">
      <w:start w:val="1"/>
      <w:numFmt w:val="bullet"/>
      <w:lvlText w:val="o"/>
      <w:lvlJc w:val="left"/>
      <w:pPr>
        <w:ind w:left="4724" w:hanging="360"/>
      </w:pPr>
      <w:rPr>
        <w:rFonts w:ascii="Courier New" w:hAnsi="Courier New" w:cs="Courier New" w:hint="default"/>
      </w:rPr>
    </w:lvl>
    <w:lvl w:ilvl="5" w:tplc="041B0005" w:tentative="1">
      <w:start w:val="1"/>
      <w:numFmt w:val="bullet"/>
      <w:lvlText w:val=""/>
      <w:lvlJc w:val="left"/>
      <w:pPr>
        <w:ind w:left="5444" w:hanging="360"/>
      </w:pPr>
      <w:rPr>
        <w:rFonts w:ascii="Wingdings" w:hAnsi="Wingdings" w:hint="default"/>
      </w:rPr>
    </w:lvl>
    <w:lvl w:ilvl="6" w:tplc="041B0001" w:tentative="1">
      <w:start w:val="1"/>
      <w:numFmt w:val="bullet"/>
      <w:lvlText w:val=""/>
      <w:lvlJc w:val="left"/>
      <w:pPr>
        <w:ind w:left="6164" w:hanging="360"/>
      </w:pPr>
      <w:rPr>
        <w:rFonts w:ascii="Symbol" w:hAnsi="Symbol" w:hint="default"/>
      </w:rPr>
    </w:lvl>
    <w:lvl w:ilvl="7" w:tplc="041B0003" w:tentative="1">
      <w:start w:val="1"/>
      <w:numFmt w:val="bullet"/>
      <w:lvlText w:val="o"/>
      <w:lvlJc w:val="left"/>
      <w:pPr>
        <w:ind w:left="6884" w:hanging="360"/>
      </w:pPr>
      <w:rPr>
        <w:rFonts w:ascii="Courier New" w:hAnsi="Courier New" w:cs="Courier New" w:hint="default"/>
      </w:rPr>
    </w:lvl>
    <w:lvl w:ilvl="8" w:tplc="041B0005" w:tentative="1">
      <w:start w:val="1"/>
      <w:numFmt w:val="bullet"/>
      <w:lvlText w:val=""/>
      <w:lvlJc w:val="left"/>
      <w:pPr>
        <w:ind w:left="7604" w:hanging="360"/>
      </w:pPr>
      <w:rPr>
        <w:rFonts w:ascii="Wingdings" w:hAnsi="Wingdings" w:hint="default"/>
      </w:rPr>
    </w:lvl>
  </w:abstractNum>
  <w:abstractNum w:abstractNumId="33" w15:restartNumberingAfterBreak="0">
    <w:nsid w:val="761426F9"/>
    <w:multiLevelType w:val="hybridMultilevel"/>
    <w:tmpl w:val="A6DCD640"/>
    <w:lvl w:ilvl="0" w:tplc="9CB8E584">
      <w:start w:val="1"/>
      <w:numFmt w:val="decimal"/>
      <w:lvlText w:val="%1."/>
      <w:lvlJc w:val="left"/>
      <w:pPr>
        <w:ind w:left="764" w:hanging="360"/>
      </w:pPr>
      <w:rPr>
        <w:rFonts w:hint="default"/>
      </w:rPr>
    </w:lvl>
    <w:lvl w:ilvl="1" w:tplc="041B0019" w:tentative="1">
      <w:start w:val="1"/>
      <w:numFmt w:val="lowerLetter"/>
      <w:lvlText w:val="%2."/>
      <w:lvlJc w:val="left"/>
      <w:pPr>
        <w:ind w:left="1484" w:hanging="360"/>
      </w:pPr>
    </w:lvl>
    <w:lvl w:ilvl="2" w:tplc="041B001B" w:tentative="1">
      <w:start w:val="1"/>
      <w:numFmt w:val="lowerRoman"/>
      <w:lvlText w:val="%3."/>
      <w:lvlJc w:val="right"/>
      <w:pPr>
        <w:ind w:left="2204" w:hanging="180"/>
      </w:pPr>
    </w:lvl>
    <w:lvl w:ilvl="3" w:tplc="041B000F" w:tentative="1">
      <w:start w:val="1"/>
      <w:numFmt w:val="decimal"/>
      <w:lvlText w:val="%4."/>
      <w:lvlJc w:val="left"/>
      <w:pPr>
        <w:ind w:left="2924" w:hanging="360"/>
      </w:pPr>
    </w:lvl>
    <w:lvl w:ilvl="4" w:tplc="041B0019" w:tentative="1">
      <w:start w:val="1"/>
      <w:numFmt w:val="lowerLetter"/>
      <w:lvlText w:val="%5."/>
      <w:lvlJc w:val="left"/>
      <w:pPr>
        <w:ind w:left="3644" w:hanging="360"/>
      </w:pPr>
    </w:lvl>
    <w:lvl w:ilvl="5" w:tplc="041B001B" w:tentative="1">
      <w:start w:val="1"/>
      <w:numFmt w:val="lowerRoman"/>
      <w:lvlText w:val="%6."/>
      <w:lvlJc w:val="right"/>
      <w:pPr>
        <w:ind w:left="4364" w:hanging="180"/>
      </w:pPr>
    </w:lvl>
    <w:lvl w:ilvl="6" w:tplc="041B000F" w:tentative="1">
      <w:start w:val="1"/>
      <w:numFmt w:val="decimal"/>
      <w:lvlText w:val="%7."/>
      <w:lvlJc w:val="left"/>
      <w:pPr>
        <w:ind w:left="5084" w:hanging="360"/>
      </w:pPr>
    </w:lvl>
    <w:lvl w:ilvl="7" w:tplc="041B0019" w:tentative="1">
      <w:start w:val="1"/>
      <w:numFmt w:val="lowerLetter"/>
      <w:lvlText w:val="%8."/>
      <w:lvlJc w:val="left"/>
      <w:pPr>
        <w:ind w:left="5804" w:hanging="360"/>
      </w:pPr>
    </w:lvl>
    <w:lvl w:ilvl="8" w:tplc="041B001B" w:tentative="1">
      <w:start w:val="1"/>
      <w:numFmt w:val="lowerRoman"/>
      <w:lvlText w:val="%9."/>
      <w:lvlJc w:val="right"/>
      <w:pPr>
        <w:ind w:left="6524" w:hanging="180"/>
      </w:pPr>
    </w:lvl>
  </w:abstractNum>
  <w:abstractNum w:abstractNumId="34" w15:restartNumberingAfterBreak="0">
    <w:nsid w:val="7AFD0002"/>
    <w:multiLevelType w:val="hybridMultilevel"/>
    <w:tmpl w:val="166ED72E"/>
    <w:lvl w:ilvl="0" w:tplc="932A3E84">
      <w:start w:val="1"/>
      <w:numFmt w:val="decimal"/>
      <w:lvlText w:val="%1."/>
      <w:lvlJc w:val="left"/>
      <w:pPr>
        <w:ind w:left="764" w:hanging="360"/>
      </w:pPr>
      <w:rPr>
        <w:rFonts w:hint="default"/>
      </w:rPr>
    </w:lvl>
    <w:lvl w:ilvl="1" w:tplc="041B0019" w:tentative="1">
      <w:start w:val="1"/>
      <w:numFmt w:val="lowerLetter"/>
      <w:lvlText w:val="%2."/>
      <w:lvlJc w:val="left"/>
      <w:pPr>
        <w:ind w:left="1484" w:hanging="360"/>
      </w:pPr>
    </w:lvl>
    <w:lvl w:ilvl="2" w:tplc="041B001B" w:tentative="1">
      <w:start w:val="1"/>
      <w:numFmt w:val="lowerRoman"/>
      <w:lvlText w:val="%3."/>
      <w:lvlJc w:val="right"/>
      <w:pPr>
        <w:ind w:left="2204" w:hanging="180"/>
      </w:pPr>
    </w:lvl>
    <w:lvl w:ilvl="3" w:tplc="041B000F" w:tentative="1">
      <w:start w:val="1"/>
      <w:numFmt w:val="decimal"/>
      <w:lvlText w:val="%4."/>
      <w:lvlJc w:val="left"/>
      <w:pPr>
        <w:ind w:left="2924" w:hanging="360"/>
      </w:pPr>
    </w:lvl>
    <w:lvl w:ilvl="4" w:tplc="041B0019" w:tentative="1">
      <w:start w:val="1"/>
      <w:numFmt w:val="lowerLetter"/>
      <w:lvlText w:val="%5."/>
      <w:lvlJc w:val="left"/>
      <w:pPr>
        <w:ind w:left="3644" w:hanging="360"/>
      </w:pPr>
    </w:lvl>
    <w:lvl w:ilvl="5" w:tplc="041B001B" w:tentative="1">
      <w:start w:val="1"/>
      <w:numFmt w:val="lowerRoman"/>
      <w:lvlText w:val="%6."/>
      <w:lvlJc w:val="right"/>
      <w:pPr>
        <w:ind w:left="4364" w:hanging="180"/>
      </w:pPr>
    </w:lvl>
    <w:lvl w:ilvl="6" w:tplc="041B000F" w:tentative="1">
      <w:start w:val="1"/>
      <w:numFmt w:val="decimal"/>
      <w:lvlText w:val="%7."/>
      <w:lvlJc w:val="left"/>
      <w:pPr>
        <w:ind w:left="5084" w:hanging="360"/>
      </w:pPr>
    </w:lvl>
    <w:lvl w:ilvl="7" w:tplc="041B0019" w:tentative="1">
      <w:start w:val="1"/>
      <w:numFmt w:val="lowerLetter"/>
      <w:lvlText w:val="%8."/>
      <w:lvlJc w:val="left"/>
      <w:pPr>
        <w:ind w:left="5804" w:hanging="360"/>
      </w:pPr>
    </w:lvl>
    <w:lvl w:ilvl="8" w:tplc="041B001B" w:tentative="1">
      <w:start w:val="1"/>
      <w:numFmt w:val="lowerRoman"/>
      <w:lvlText w:val="%9."/>
      <w:lvlJc w:val="right"/>
      <w:pPr>
        <w:ind w:left="6524" w:hanging="180"/>
      </w:pPr>
    </w:lvl>
  </w:abstractNum>
  <w:num w:numId="1">
    <w:abstractNumId w:val="31"/>
  </w:num>
  <w:num w:numId="2">
    <w:abstractNumId w:val="0"/>
  </w:num>
  <w:num w:numId="3">
    <w:abstractNumId w:val="24"/>
  </w:num>
  <w:num w:numId="4">
    <w:abstractNumId w:val="29"/>
  </w:num>
  <w:num w:numId="5">
    <w:abstractNumId w:val="25"/>
  </w:num>
  <w:num w:numId="6">
    <w:abstractNumId w:val="9"/>
  </w:num>
  <w:num w:numId="7">
    <w:abstractNumId w:val="7"/>
  </w:num>
  <w:num w:numId="8">
    <w:abstractNumId w:val="30"/>
  </w:num>
  <w:num w:numId="9">
    <w:abstractNumId w:val="16"/>
  </w:num>
  <w:num w:numId="10">
    <w:abstractNumId w:val="14"/>
  </w:num>
  <w:num w:numId="11">
    <w:abstractNumId w:val="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8"/>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2"/>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3"/>
  </w:num>
  <w:num w:numId="24">
    <w:abstractNumId w:val="4"/>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0"/>
  </w:num>
  <w:num w:numId="29">
    <w:abstractNumId w:val="32"/>
  </w:num>
  <w:num w:numId="30">
    <w:abstractNumId w:val="34"/>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6"/>
  </w:num>
  <w:num w:numId="34">
    <w:abstractNumId w:val="2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07D82"/>
    <w:rsid w:val="000532EB"/>
    <w:rsid w:val="00053B89"/>
    <w:rsid w:val="00054D73"/>
    <w:rsid w:val="00081664"/>
    <w:rsid w:val="000A0DC8"/>
    <w:rsid w:val="000B6CB1"/>
    <w:rsid w:val="000D2418"/>
    <w:rsid w:val="000E070E"/>
    <w:rsid w:val="000E4DE2"/>
    <w:rsid w:val="000E6FBF"/>
    <w:rsid w:val="000F127B"/>
    <w:rsid w:val="00113FF0"/>
    <w:rsid w:val="001268E4"/>
    <w:rsid w:val="00133874"/>
    <w:rsid w:val="00134E68"/>
    <w:rsid w:val="00137050"/>
    <w:rsid w:val="00144BC4"/>
    <w:rsid w:val="00151F6C"/>
    <w:rsid w:val="001544C0"/>
    <w:rsid w:val="001620FF"/>
    <w:rsid w:val="001745A4"/>
    <w:rsid w:val="00195BD6"/>
    <w:rsid w:val="001A5EA2"/>
    <w:rsid w:val="001B45BF"/>
    <w:rsid w:val="001B5E69"/>
    <w:rsid w:val="001B6253"/>
    <w:rsid w:val="001B69AF"/>
    <w:rsid w:val="001D498E"/>
    <w:rsid w:val="00203036"/>
    <w:rsid w:val="00225CD9"/>
    <w:rsid w:val="00276EBA"/>
    <w:rsid w:val="002921F4"/>
    <w:rsid w:val="002B61C0"/>
    <w:rsid w:val="002C7DEA"/>
    <w:rsid w:val="002D7F9B"/>
    <w:rsid w:val="002D7FC6"/>
    <w:rsid w:val="002E3F1A"/>
    <w:rsid w:val="00304774"/>
    <w:rsid w:val="00317BCD"/>
    <w:rsid w:val="00335705"/>
    <w:rsid w:val="00341532"/>
    <w:rsid w:val="0034733D"/>
    <w:rsid w:val="003700F7"/>
    <w:rsid w:val="003A62FB"/>
    <w:rsid w:val="003B7E4E"/>
    <w:rsid w:val="003D7054"/>
    <w:rsid w:val="003F10E0"/>
    <w:rsid w:val="003F1D4F"/>
    <w:rsid w:val="00410521"/>
    <w:rsid w:val="00423CC3"/>
    <w:rsid w:val="00446402"/>
    <w:rsid w:val="00451B70"/>
    <w:rsid w:val="004677C0"/>
    <w:rsid w:val="00470E9E"/>
    <w:rsid w:val="00473FB7"/>
    <w:rsid w:val="00490092"/>
    <w:rsid w:val="004C05D7"/>
    <w:rsid w:val="004C51B8"/>
    <w:rsid w:val="004C5BA8"/>
    <w:rsid w:val="004F273B"/>
    <w:rsid w:val="004F368A"/>
    <w:rsid w:val="00507CF5"/>
    <w:rsid w:val="005361EC"/>
    <w:rsid w:val="00541786"/>
    <w:rsid w:val="00547011"/>
    <w:rsid w:val="0055263C"/>
    <w:rsid w:val="00574C75"/>
    <w:rsid w:val="00583AF0"/>
    <w:rsid w:val="0058712F"/>
    <w:rsid w:val="005928D4"/>
    <w:rsid w:val="00592B13"/>
    <w:rsid w:val="00592E27"/>
    <w:rsid w:val="00597141"/>
    <w:rsid w:val="005B7FF6"/>
    <w:rsid w:val="005D5B7C"/>
    <w:rsid w:val="006377DA"/>
    <w:rsid w:val="00640722"/>
    <w:rsid w:val="00647C5F"/>
    <w:rsid w:val="00660DD0"/>
    <w:rsid w:val="00677DC5"/>
    <w:rsid w:val="006A3977"/>
    <w:rsid w:val="006A4C80"/>
    <w:rsid w:val="006A537D"/>
    <w:rsid w:val="006B6CBE"/>
    <w:rsid w:val="006C2A80"/>
    <w:rsid w:val="006E77C5"/>
    <w:rsid w:val="006F6670"/>
    <w:rsid w:val="00704D1B"/>
    <w:rsid w:val="00790655"/>
    <w:rsid w:val="007A5170"/>
    <w:rsid w:val="007A6CFA"/>
    <w:rsid w:val="007B49B6"/>
    <w:rsid w:val="007B6C7D"/>
    <w:rsid w:val="007F5198"/>
    <w:rsid w:val="007F7928"/>
    <w:rsid w:val="008058B8"/>
    <w:rsid w:val="00823309"/>
    <w:rsid w:val="00824376"/>
    <w:rsid w:val="00830E42"/>
    <w:rsid w:val="00841871"/>
    <w:rsid w:val="00866124"/>
    <w:rsid w:val="0087110D"/>
    <w:rsid w:val="008721DB"/>
    <w:rsid w:val="008727CF"/>
    <w:rsid w:val="008870AD"/>
    <w:rsid w:val="008B7AE0"/>
    <w:rsid w:val="008C3B1D"/>
    <w:rsid w:val="008C3C41"/>
    <w:rsid w:val="008E751E"/>
    <w:rsid w:val="008F3346"/>
    <w:rsid w:val="00910102"/>
    <w:rsid w:val="00954BCC"/>
    <w:rsid w:val="009A56F5"/>
    <w:rsid w:val="009C3018"/>
    <w:rsid w:val="009F4F76"/>
    <w:rsid w:val="009F51CF"/>
    <w:rsid w:val="00A03B3C"/>
    <w:rsid w:val="00A56A36"/>
    <w:rsid w:val="00A70F58"/>
    <w:rsid w:val="00A71E3A"/>
    <w:rsid w:val="00A76B99"/>
    <w:rsid w:val="00A9043F"/>
    <w:rsid w:val="00A9423C"/>
    <w:rsid w:val="00AA5385"/>
    <w:rsid w:val="00AB0DE0"/>
    <w:rsid w:val="00AB111C"/>
    <w:rsid w:val="00AC2022"/>
    <w:rsid w:val="00AE05CD"/>
    <w:rsid w:val="00AE754C"/>
    <w:rsid w:val="00AF5989"/>
    <w:rsid w:val="00AF5BC9"/>
    <w:rsid w:val="00B17C49"/>
    <w:rsid w:val="00B23050"/>
    <w:rsid w:val="00B440DB"/>
    <w:rsid w:val="00B71530"/>
    <w:rsid w:val="00B976DA"/>
    <w:rsid w:val="00BA61D5"/>
    <w:rsid w:val="00BB5601"/>
    <w:rsid w:val="00BE2DC3"/>
    <w:rsid w:val="00BF2F35"/>
    <w:rsid w:val="00BF4683"/>
    <w:rsid w:val="00BF4792"/>
    <w:rsid w:val="00C065E1"/>
    <w:rsid w:val="00C32733"/>
    <w:rsid w:val="00C70DB3"/>
    <w:rsid w:val="00C75A2D"/>
    <w:rsid w:val="00CA0B4D"/>
    <w:rsid w:val="00CA771E"/>
    <w:rsid w:val="00CB5C1B"/>
    <w:rsid w:val="00CB78B8"/>
    <w:rsid w:val="00CC6364"/>
    <w:rsid w:val="00CD7D64"/>
    <w:rsid w:val="00CE1443"/>
    <w:rsid w:val="00CF35D8"/>
    <w:rsid w:val="00D0796E"/>
    <w:rsid w:val="00D22355"/>
    <w:rsid w:val="00D4360D"/>
    <w:rsid w:val="00D54026"/>
    <w:rsid w:val="00D5550A"/>
    <w:rsid w:val="00D5619C"/>
    <w:rsid w:val="00D61A91"/>
    <w:rsid w:val="00DA29E1"/>
    <w:rsid w:val="00DA2EC2"/>
    <w:rsid w:val="00DA6ABC"/>
    <w:rsid w:val="00DB35FE"/>
    <w:rsid w:val="00DB4CDC"/>
    <w:rsid w:val="00DD1AA4"/>
    <w:rsid w:val="00E35861"/>
    <w:rsid w:val="00E36C97"/>
    <w:rsid w:val="00E6295B"/>
    <w:rsid w:val="00E722C9"/>
    <w:rsid w:val="00E926D8"/>
    <w:rsid w:val="00EB4FD0"/>
    <w:rsid w:val="00EC5730"/>
    <w:rsid w:val="00F15FCC"/>
    <w:rsid w:val="00F23BEF"/>
    <w:rsid w:val="00F27F47"/>
    <w:rsid w:val="00F305BB"/>
    <w:rsid w:val="00F36E61"/>
    <w:rsid w:val="00F54A4C"/>
    <w:rsid w:val="00F60401"/>
    <w:rsid w:val="00F61779"/>
    <w:rsid w:val="00F91A04"/>
    <w:rsid w:val="00FA1CD6"/>
    <w:rsid w:val="00FA642C"/>
    <w:rsid w:val="00FC644C"/>
    <w:rsid w:val="00FD3420"/>
    <w:rsid w:val="00FE05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F7D7C6"/>
  <w15:docId w15:val="{03C66126-46EA-470A-BF26-4501409A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34"/>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character" w:customStyle="1" w:styleId="fontstyle01">
    <w:name w:val="fontstyle01"/>
    <w:basedOn w:val="Predvolenpsmoodseku"/>
    <w:rsid w:val="000E4DE2"/>
    <w:rPr>
      <w:rFonts w:ascii="TimesNewRomanPSMT" w:hAnsi="TimesNewRomanPSMT" w:hint="default"/>
      <w:b w:val="0"/>
      <w:bCs w:val="0"/>
      <w:i w:val="0"/>
      <w:iCs w:val="0"/>
      <w:color w:val="000000"/>
      <w:sz w:val="22"/>
      <w:szCs w:val="22"/>
    </w:rPr>
  </w:style>
  <w:style w:type="character" w:customStyle="1" w:styleId="Standardnpsmoodstavce">
    <w:name w:val="Standardní písmo odstavce"/>
    <w:rsid w:val="00D5550A"/>
  </w:style>
  <w:style w:type="paragraph" w:customStyle="1" w:styleId="Standard">
    <w:name w:val="Standard"/>
    <w:rsid w:val="00D5550A"/>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307515">
      <w:bodyDiv w:val="1"/>
      <w:marLeft w:val="0"/>
      <w:marRight w:val="0"/>
      <w:marTop w:val="0"/>
      <w:marBottom w:val="0"/>
      <w:divBdr>
        <w:top w:val="none" w:sz="0" w:space="0" w:color="auto"/>
        <w:left w:val="none" w:sz="0" w:space="0" w:color="auto"/>
        <w:bottom w:val="none" w:sz="0" w:space="0" w:color="auto"/>
        <w:right w:val="none" w:sz="0" w:space="0" w:color="auto"/>
      </w:divBdr>
    </w:div>
    <w:div w:id="751514929">
      <w:bodyDiv w:val="1"/>
      <w:marLeft w:val="0"/>
      <w:marRight w:val="0"/>
      <w:marTop w:val="0"/>
      <w:marBottom w:val="0"/>
      <w:divBdr>
        <w:top w:val="none" w:sz="0" w:space="0" w:color="auto"/>
        <w:left w:val="none" w:sz="0" w:space="0" w:color="auto"/>
        <w:bottom w:val="none" w:sz="0" w:space="0" w:color="auto"/>
        <w:right w:val="none" w:sz="0" w:space="0" w:color="auto"/>
      </w:divBdr>
    </w:div>
    <w:div w:id="1097095992">
      <w:bodyDiv w:val="1"/>
      <w:marLeft w:val="0"/>
      <w:marRight w:val="0"/>
      <w:marTop w:val="0"/>
      <w:marBottom w:val="0"/>
      <w:divBdr>
        <w:top w:val="none" w:sz="0" w:space="0" w:color="auto"/>
        <w:left w:val="none" w:sz="0" w:space="0" w:color="auto"/>
        <w:bottom w:val="none" w:sz="0" w:space="0" w:color="auto"/>
        <w:right w:val="none" w:sz="0" w:space="0" w:color="auto"/>
      </w:divBdr>
    </w:div>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214179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571</Words>
  <Characters>3261</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Zástupkyňa</cp:lastModifiedBy>
  <cp:revision>7</cp:revision>
  <cp:lastPrinted>2020-02-03T09:46:00Z</cp:lastPrinted>
  <dcterms:created xsi:type="dcterms:W3CDTF">2020-12-15T11:06:00Z</dcterms:created>
  <dcterms:modified xsi:type="dcterms:W3CDTF">2021-02-03T10:01:00Z</dcterms:modified>
</cp:coreProperties>
</file>