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1191" w:right="0" w:hanging="0"/>
        <w:jc w:val="left"/>
        <w:rPr>
          <w:sz w:val="20"/>
          <w:szCs w:val="20"/>
        </w:rPr>
      </w:pPr>
      <w:bookmarkStart w:id="0" w:name="page1"/>
      <w:bookmarkEnd w:id="0"/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265430</wp:posOffset>
            </wp:positionH>
            <wp:positionV relativeFrom="paragraph">
              <wp:posOffset>-316865</wp:posOffset>
            </wp:positionV>
            <wp:extent cx="539750" cy="59563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sz w:val="28"/>
          <w:szCs w:val="20"/>
        </w:rPr>
        <w:t xml:space="preserve">   </w:t>
      </w:r>
      <w:r>
        <w:rPr>
          <w:rFonts w:eastAsia="Calibri" w:cs="Calibri" w:ascii="Calibri" w:hAnsi="Calibri"/>
          <w:sz w:val="28"/>
          <w:szCs w:val="20"/>
        </w:rPr>
        <w:t xml:space="preserve">Základná škola s materskou školou, Lomná 36, </w:t>
      </w:r>
      <w:r>
        <w:rPr>
          <w:rFonts w:eastAsia="Calibri" w:cs="Calibri" w:ascii="Calibri" w:hAnsi="Calibri"/>
          <w:sz w:val="28"/>
          <w:szCs w:val="20"/>
        </w:rPr>
        <w:t>029 54 Lomná</w:t>
      </w:r>
    </w:p>
    <w:p>
      <w:pPr>
        <w:pStyle w:val="Normal"/>
        <w:spacing w:lineRule="exact" w:line="6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120" w:hanging="0"/>
        <w:rPr>
          <w:sz w:val="20"/>
          <w:szCs w:val="20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265430</wp:posOffset>
                </wp:positionH>
                <wp:positionV relativeFrom="paragraph">
                  <wp:posOffset>17780</wp:posOffset>
                </wp:positionV>
                <wp:extent cx="5421630" cy="29845"/>
                <wp:effectExtent l="0" t="0" r="0" b="0"/>
                <wp:wrapNone/>
                <wp:docPr id="2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880" cy="291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.9pt,1.4pt" to="447.7pt,3.65pt" ID="Útvar1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7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6740" w:leader="none"/>
        </w:tabs>
        <w:rPr>
          <w:sz w:val="24"/>
          <w:szCs w:val="24"/>
        </w:rPr>
      </w:pPr>
      <w:r>
        <w:rPr>
          <w:rFonts w:eastAsia="Calibri" w:cs="Calibri" w:ascii="Calibri" w:hAnsi="Calibri"/>
          <w:b/>
          <w:bCs/>
          <w:sz w:val="28"/>
          <w:szCs w:val="28"/>
        </w:rPr>
        <w:t>Zápisný lístok stravníka</w:t>
      </w:r>
      <w:bookmarkStart w:id="1" w:name="_GoBack"/>
      <w:bookmarkEnd w:id="1"/>
      <w:r>
        <w:rPr>
          <w:sz w:val="20"/>
          <w:szCs w:val="20"/>
        </w:rPr>
        <w:tab/>
      </w:r>
      <w:r>
        <w:rPr>
          <w:rFonts w:eastAsia="Calibri" w:cs="Calibri" w:ascii="Calibri" w:hAnsi="Calibri"/>
          <w:sz w:val="21"/>
          <w:szCs w:val="21"/>
        </w:rPr>
        <w:t>Školský rok: ..........................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Mriekatabuky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6"/>
        <w:gridCol w:w="5243"/>
      </w:tblGrid>
      <w:tr>
        <w:trPr/>
        <w:tc>
          <w:tcPr>
            <w:tcW w:w="917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lang w:val="sk-SK" w:eastAsia="sk-SK" w:bidi="ar-SA"/>
              </w:rPr>
              <w:t>Meno a priezvisko stravníka:</w:t>
            </w:r>
          </w:p>
          <w:p>
            <w:pPr>
              <w:pStyle w:val="Normal"/>
              <w:widowControl/>
              <w:spacing w:lineRule="exact" w:line="345"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 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>dieťa / žiak</w:t>
            </w:r>
          </w:p>
        </w:tc>
      </w:tr>
      <w:tr>
        <w:trPr/>
        <w:tc>
          <w:tcPr>
            <w:tcW w:w="9179" w:type="dxa"/>
            <w:gridSpan w:val="2"/>
            <w:tcBorders/>
          </w:tcPr>
          <w:p>
            <w:pPr>
              <w:pStyle w:val="Normal"/>
              <w:widowControl/>
              <w:spacing w:lineRule="exact" w:line="345"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>Meno a priezvisko zákonného zástupcu:</w:t>
            </w:r>
          </w:p>
        </w:tc>
      </w:tr>
      <w:tr>
        <w:trPr/>
        <w:tc>
          <w:tcPr>
            <w:tcW w:w="9179" w:type="dxa"/>
            <w:gridSpan w:val="2"/>
            <w:tcBorders/>
          </w:tcPr>
          <w:p>
            <w:pPr>
              <w:pStyle w:val="Normal"/>
              <w:widowControl/>
              <w:spacing w:lineRule="exact" w:line="345"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>Adresa bydliska:</w:t>
            </w:r>
          </w:p>
        </w:tc>
      </w:tr>
      <w:tr>
        <w:trPr/>
        <w:tc>
          <w:tcPr>
            <w:tcW w:w="9179" w:type="dxa"/>
            <w:gridSpan w:val="2"/>
            <w:tcBorders/>
          </w:tcPr>
          <w:p>
            <w:pPr>
              <w:pStyle w:val="Normal"/>
              <w:widowControl/>
              <w:spacing w:lineRule="exact" w:line="345"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>Tel. kontakt:</w:t>
            </w:r>
          </w:p>
        </w:tc>
      </w:tr>
      <w:tr>
        <w:trPr/>
        <w:tc>
          <w:tcPr>
            <w:tcW w:w="917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>Číslo bankového účtu vo formáte IBAN: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>(v prípade vrátenia preplatkov)</w:t>
            </w:r>
          </w:p>
        </w:tc>
      </w:tr>
      <w:tr>
        <w:trPr/>
        <w:tc>
          <w:tcPr>
            <w:tcW w:w="9179" w:type="dxa"/>
            <w:gridSpan w:val="2"/>
            <w:tcBorders/>
          </w:tcPr>
          <w:p>
            <w:pPr>
              <w:pStyle w:val="Normal"/>
              <w:widowControl/>
              <w:spacing w:lineRule="exact" w:line="345"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lang w:val="sk-SK" w:eastAsia="sk-SK" w:bidi="ar-SA"/>
              </w:rPr>
              <w:t xml:space="preserve">Spôsob úhrady stravného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>(označte X ):</w:t>
            </w:r>
          </w:p>
        </w:tc>
      </w:tr>
      <w:tr>
        <w:trPr/>
        <w:tc>
          <w:tcPr>
            <w:tcW w:w="917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2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  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>internet banking</w:t>
            </w:r>
          </w:p>
        </w:tc>
      </w:tr>
      <w:tr>
        <w:trPr/>
        <w:tc>
          <w:tcPr>
            <w:tcW w:w="917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2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 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>trvalým bankovým príkazom (zadať 10 opakovaní od augusta do mája)</w:t>
            </w:r>
          </w:p>
        </w:tc>
      </w:tr>
      <w:tr>
        <w:trPr/>
        <w:tc>
          <w:tcPr>
            <w:tcW w:w="917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2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  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>šekom zo ŠJ</w:t>
            </w:r>
          </w:p>
        </w:tc>
      </w:tr>
      <w:tr>
        <w:trPr/>
        <w:tc>
          <w:tcPr>
            <w:tcW w:w="9179" w:type="dxa"/>
            <w:gridSpan w:val="2"/>
            <w:tcBorders/>
          </w:tcPr>
          <w:p>
            <w:pPr>
              <w:pStyle w:val="Normal"/>
              <w:widowControl/>
              <w:spacing w:lineRule="auto" w:line="218" w:before="0" w:after="0"/>
              <w:ind w:right="145" w:hanging="0"/>
              <w:jc w:val="left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lang w:val="sk-SK" w:eastAsia="sk-SK" w:bidi="ar-SA"/>
              </w:rPr>
              <w:t xml:space="preserve">Príspevok na stravovanie zákonný zástupca uhradí vopred do desiateho dňa v mesiaci </w:t>
              <w:br/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>(napr. mesiac september zaplatiť do 10.09. , október zaplatiť do 10.10. atď.)</w:t>
            </w:r>
          </w:p>
        </w:tc>
      </w:tr>
      <w:tr>
        <w:trPr/>
        <w:tc>
          <w:tcPr>
            <w:tcW w:w="917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>Úhrada na číslo účtu Školskej jedálne pri ZŠ s MŠ, Lomná 36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lang w:val="sk-SK" w:eastAsia="sk-SK" w:bidi="ar-SA"/>
              </w:rPr>
              <w:t>IBAN: SK62 5600 0000 0040 4600 7003</w:t>
            </w:r>
          </w:p>
        </w:tc>
      </w:tr>
      <w:tr>
        <w:trPr/>
        <w:tc>
          <w:tcPr>
            <w:tcW w:w="3936" w:type="dxa"/>
            <w:tcBorders>
              <w:right w:val="nil"/>
            </w:tcBorders>
          </w:tcPr>
          <w:p>
            <w:pPr>
              <w:pStyle w:val="Normal"/>
              <w:widowControl/>
              <w:spacing w:lineRule="exact" w:line="345"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lang w:val="sk-SK" w:eastAsia="sk-SK" w:bidi="ar-SA"/>
              </w:rPr>
              <w:t xml:space="preserve">Kategória stravníka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>(označte X) :</w:t>
            </w:r>
          </w:p>
        </w:tc>
        <w:tc>
          <w:tcPr>
            <w:tcW w:w="5243" w:type="dxa"/>
            <w:tcBorders>
              <w:left w:val="nil"/>
            </w:tcBorders>
          </w:tcPr>
          <w:p>
            <w:pPr>
              <w:pStyle w:val="Normal"/>
              <w:widowControl/>
              <w:spacing w:lineRule="exact" w:line="345"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lang w:val="sk-SK" w:eastAsia="sk-SK" w:bidi="ar-SA"/>
              </w:rPr>
              <w:t>Poplatky: viď 2. strana</w:t>
            </w:r>
          </w:p>
        </w:tc>
      </w:tr>
      <w:tr>
        <w:trPr>
          <w:trHeight w:val="70" w:hRule="atLeast"/>
        </w:trPr>
        <w:tc>
          <w:tcPr>
            <w:tcW w:w="3936" w:type="dxa"/>
            <w:tcBorders>
              <w:right w:val="nil"/>
            </w:tcBorders>
          </w:tcPr>
          <w:p>
            <w:pPr>
              <w:pStyle w:val="Normal"/>
              <w:widowControl/>
              <w:spacing w:lineRule="exact" w:line="345" w:before="0" w:after="0"/>
              <w:ind w:right="60" w:hanging="0"/>
              <w:jc w:val="left"/>
              <w:rPr>
                <w:rFonts w:ascii="Calibri" w:hAnsi="Calibri" w:cs="Calibr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2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>Materská škola malé deti (3-5 ročné)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  </w:t>
            </w:r>
          </w:p>
        </w:tc>
        <w:tc>
          <w:tcPr>
            <w:tcW w:w="5243" w:type="dxa"/>
            <w:tcBorders>
              <w:left w:val="nil"/>
            </w:tcBorders>
          </w:tcPr>
          <w:p>
            <w:pPr>
              <w:pStyle w:val="Normal"/>
              <w:widowControl/>
              <w:spacing w:lineRule="exact" w:line="345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 w:ascii="Calibri" w:hAnsi="Calibri"/>
                <w:kern w:val="0"/>
                <w:sz w:val="28"/>
                <w:szCs w:val="22"/>
                <w:lang w:val="sk-SK" w:eastAsia="sk-SK" w:bidi="ar-SA"/>
              </w:rPr>
              <w:t xml:space="preserve">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2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Celodenná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2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Poldenná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2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Desiata</w:t>
            </w:r>
          </w:p>
        </w:tc>
      </w:tr>
      <w:tr>
        <w:trPr/>
        <w:tc>
          <w:tcPr>
            <w:tcW w:w="3936" w:type="dxa"/>
            <w:tcBorders>
              <w:right w:val="nil"/>
            </w:tcBorders>
          </w:tcPr>
          <w:p>
            <w:pPr>
              <w:pStyle w:val="Normal"/>
              <w:widowControl/>
              <w:spacing w:lineRule="exact" w:line="345" w:before="0" w:after="0"/>
              <w:jc w:val="left"/>
              <w:rPr>
                <w:rFonts w:ascii="Calibri" w:hAnsi="Calibri" w:cs="Calibr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2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 </w:t>
            </w:r>
            <w:r>
              <w:rPr>
                <w:rFonts w:eastAsia="" w:cs="Calibri" w:ascii="Calibri" w:hAnsi="Calibri"/>
                <w:kern w:val="0"/>
                <w:sz w:val="22"/>
                <w:szCs w:val="22"/>
                <w:lang w:val="sk-SK" w:eastAsia="sk-SK" w:bidi="ar-SA"/>
              </w:rPr>
              <w:t>Materská škola pred</w:t>
            </w:r>
            <w:r>
              <w:rPr>
                <w:rFonts w:eastAsia="" w:cs="Calibri" w:ascii="Calibri" w:hAnsi="Calibri"/>
                <w:kern w:val="0"/>
                <w:sz w:val="22"/>
                <w:szCs w:val="22"/>
                <w:lang w:val="sk-SK" w:eastAsia="sk-SK" w:bidi="ar-SA"/>
              </w:rPr>
              <w:t>školáci</w:t>
            </w:r>
          </w:p>
        </w:tc>
        <w:tc>
          <w:tcPr>
            <w:tcW w:w="5243" w:type="dxa"/>
            <w:tcBorders>
              <w:left w:val="nil"/>
            </w:tcBorders>
          </w:tcPr>
          <w:p>
            <w:pPr>
              <w:pStyle w:val="Normal"/>
              <w:widowControl/>
              <w:spacing w:lineRule="exact" w:line="345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 w:ascii="Calibri" w:hAnsi="Calibri"/>
                <w:kern w:val="0"/>
                <w:sz w:val="28"/>
                <w:szCs w:val="22"/>
                <w:lang w:val="sk-SK" w:eastAsia="sk-SK" w:bidi="ar-SA"/>
              </w:rPr>
              <w:t xml:space="preserve">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2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Celodenná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2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Poldenná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2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Desiata</w:t>
            </w:r>
          </w:p>
        </w:tc>
      </w:tr>
      <w:tr>
        <w:trPr/>
        <w:tc>
          <w:tcPr>
            <w:tcW w:w="3936" w:type="dxa"/>
            <w:tcBorders>
              <w:right w:val="nil"/>
            </w:tcBorders>
          </w:tcPr>
          <w:p>
            <w:pPr>
              <w:pStyle w:val="Normal"/>
              <w:widowControl/>
              <w:spacing w:lineRule="exact" w:line="345" w:before="0" w:after="0"/>
              <w:jc w:val="left"/>
              <w:rPr>
                <w:rFonts w:ascii="Calibri" w:hAnsi="Calibri" w:cs="Calibr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0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Calibri" w:cs="Calibri" w:ascii="Calibri" w:hAnsi="Calibri"/>
                <w:kern w:val="0"/>
                <w:sz w:val="22"/>
                <w:szCs w:val="20"/>
                <w:lang w:val="sk-SK" w:eastAsia="sk-SK" w:bidi="ar-SA"/>
              </w:rPr>
              <w:t xml:space="preserve">  </w:t>
            </w:r>
            <w:r>
              <w:rPr>
                <w:rFonts w:eastAsia="Calibri" w:cs="Calibri" w:ascii="Calibri" w:hAnsi="Calibri"/>
                <w:kern w:val="0"/>
                <w:sz w:val="22"/>
                <w:szCs w:val="20"/>
                <w:lang w:val="sk-SK" w:eastAsia="sk-SK" w:bidi="ar-SA"/>
              </w:rPr>
              <w:t>Materská škola predškoláci</w:t>
            </w:r>
          </w:p>
        </w:tc>
        <w:tc>
          <w:tcPr>
            <w:tcW w:w="5243" w:type="dxa"/>
            <w:tcBorders>
              <w:left w:val="nil"/>
            </w:tcBorders>
          </w:tcPr>
          <w:p>
            <w:pPr>
              <w:pStyle w:val="Normal"/>
              <w:widowControl/>
              <w:spacing w:lineRule="exact" w:line="345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 w:ascii="Calibri" w:hAnsi="Calibri"/>
                <w:kern w:val="0"/>
                <w:sz w:val="28"/>
                <w:szCs w:val="22"/>
                <w:lang w:val="sk-SK" w:eastAsia="sk-SK" w:bidi="ar-SA"/>
              </w:rPr>
              <w:t xml:space="preserve">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2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Celodenná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2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Poldenná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2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Desiata</w:t>
            </w:r>
          </w:p>
        </w:tc>
      </w:tr>
      <w:tr>
        <w:trPr/>
        <w:tc>
          <w:tcPr>
            <w:tcW w:w="3936" w:type="dxa"/>
            <w:tcBorders>
              <w:right w:val="nil"/>
            </w:tcBorders>
          </w:tcPr>
          <w:p>
            <w:pPr>
              <w:pStyle w:val="Normal"/>
              <w:widowControl/>
              <w:spacing w:lineRule="exact" w:line="345" w:before="0" w:after="0"/>
              <w:jc w:val="left"/>
              <w:rPr>
                <w:rFonts w:ascii="Calibri" w:hAnsi="Calibri" w:cs="Calibr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2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>Základná škola 1. stupeň</w:t>
            </w:r>
          </w:p>
        </w:tc>
        <w:tc>
          <w:tcPr>
            <w:tcW w:w="5243" w:type="dxa"/>
            <w:tcBorders>
              <w:left w:val="nil"/>
            </w:tcBorders>
          </w:tcPr>
          <w:p>
            <w:pPr>
              <w:pStyle w:val="Normal"/>
              <w:widowControl/>
              <w:spacing w:lineRule="exact" w:line="345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 w:ascii="Calibri" w:hAnsi="Calibri"/>
                <w:kern w:val="0"/>
                <w:sz w:val="28"/>
                <w:szCs w:val="22"/>
                <w:lang w:val="sk-SK" w:eastAsia="sk-SK" w:bidi="ar-SA"/>
              </w:rPr>
              <w:t xml:space="preserve">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2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Celodenná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2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Poldenná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kern w:val="0"/>
                    <w:sz w:val="28"/>
                    <w:szCs w:val="22"/>
                    <w:lang w:val="sk-SK" w:eastAsia="sk-SK" w:bidi="ar-SA"/>
                  </w:rPr>
                  <w:t>☐</w:t>
                </w:r>
              </w:sdtContent>
            </w:sdt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sk-SK" w:eastAsia="sk-SK" w:bidi="ar-SA"/>
              </w:rPr>
              <w:t xml:space="preserve"> Desiata</w:t>
            </w:r>
          </w:p>
        </w:tc>
      </w:tr>
    </w:tbl>
    <w:p>
      <w:pPr>
        <w:pStyle w:val="Normal"/>
        <w:spacing w:lineRule="exact" w:line="3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0" w:leader="none"/>
        </w:tabs>
        <w:spacing w:lineRule="auto" w:line="208"/>
        <w:ind w:left="280" w:right="180" w:hanging="216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Calibri" w:cs="Calibri" w:ascii="Calibri" w:hAnsi="Calibri"/>
          <w:b/>
          <w:bCs/>
          <w:sz w:val="20"/>
          <w:szCs w:val="20"/>
        </w:rPr>
        <w:t>Zákonný zástupca dieťaťa/žiaka svojim podpisom potvrdzuje, že berie na vedomie podmienky organizácie režimu stravovania v ŠJ a podmienky úhrady nákladov na stravovanie.</w:t>
      </w:r>
    </w:p>
    <w:p>
      <w:pPr>
        <w:pStyle w:val="Normal"/>
        <w:spacing w:lineRule="exact" w:line="60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0" w:leader="none"/>
        </w:tabs>
        <w:spacing w:lineRule="auto" w:line="208"/>
        <w:ind w:left="280" w:right="300" w:hanging="216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Dieťa materskej školy v hmotnej núdzi, dieťa predškolák, alebo žiak ZŠ má nárok na dotáciu v sume 1,20 € iba v prípade, ak sa zúčastní výchovno-vzdelávacieho procesu v škole a odoberie obed.</w:t>
      </w:r>
    </w:p>
    <w:p>
      <w:pPr>
        <w:pStyle w:val="Normal"/>
        <w:spacing w:lineRule="exact" w:line="60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0" w:leader="none"/>
        </w:tabs>
        <w:spacing w:lineRule="auto" w:line="208"/>
        <w:ind w:left="280" w:right="320" w:hanging="216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V prípade neprítomnosti dieťaťa/žiaka na výchovno-vzdelávacom procese v škole, alebo jeho ochorenia, je povinnosťou zákonného zástupcu odhlásiť zo stravy v určenom čase t. j. deň dopredu do 13,00 hodiny.</w:t>
      </w:r>
    </w:p>
    <w:p>
      <w:pPr>
        <w:pStyle w:val="Normal"/>
        <w:spacing w:lineRule="exact" w:line="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60" w:hanging="0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Calibri" w:cs="Calibri" w:ascii="Calibri" w:hAnsi="Calibri"/>
          <w:sz w:val="20"/>
          <w:szCs w:val="20"/>
        </w:rPr>
        <w:t xml:space="preserve">Odhlasovanie z obeda v ŠJ na číslo : </w:t>
      </w:r>
      <w:r>
        <w:rPr>
          <w:rFonts w:eastAsia="Calibri" w:cs="Calibri" w:ascii="Calibri" w:hAnsi="Calibri"/>
          <w:b/>
          <w:bCs/>
          <w:sz w:val="20"/>
          <w:szCs w:val="20"/>
        </w:rPr>
        <w:t>0915 569 656</w:t>
      </w:r>
      <w:r>
        <w:rPr>
          <w:rFonts w:eastAsia="Calibri" w:cs="Calibri" w:ascii="Calibri" w:hAnsi="Calibri"/>
          <w:sz w:val="20"/>
          <w:szCs w:val="20"/>
        </w:rPr>
        <w:t xml:space="preserve">  alebo </w:t>
      </w:r>
      <w:r>
        <w:rPr>
          <w:rFonts w:eastAsia="Calibri" w:cs="Calibri" w:ascii="Calibri" w:hAnsi="Calibri"/>
          <w:b/>
          <w:bCs/>
          <w:sz w:val="20"/>
          <w:szCs w:val="20"/>
        </w:rPr>
        <w:t>0905 194 886</w:t>
      </w:r>
      <w:r>
        <w:rPr>
          <w:rFonts w:eastAsia="Calibri" w:cs="Calibri" w:ascii="Calibri" w:hAnsi="Calibri"/>
          <w:sz w:val="20"/>
          <w:szCs w:val="20"/>
        </w:rPr>
        <w:t xml:space="preserve">  alebo  </w:t>
      </w:r>
      <w:r>
        <w:rPr>
          <w:rFonts w:eastAsia="Calibri" w:cs="Calibri" w:ascii="Calibri" w:hAnsi="Calibri"/>
          <w:b/>
          <w:bCs/>
          <w:sz w:val="20"/>
          <w:szCs w:val="20"/>
        </w:rPr>
        <w:t>043 / 5572 253</w:t>
      </w:r>
    </w:p>
    <w:p>
      <w:pPr>
        <w:pStyle w:val="Normal"/>
        <w:spacing w:lineRule="exact" w:line="5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0" w:leader="none"/>
        </w:tabs>
        <w:spacing w:lineRule="auto" w:line="208"/>
        <w:ind w:left="280" w:right="20" w:hanging="216"/>
        <w:rPr>
          <w:rFonts w:ascii="Symbol" w:hAnsi="Symbol" w:eastAsia="Symbol" w:cs="Symbol"/>
          <w:sz w:val="20"/>
          <w:szCs w:val="20"/>
        </w:rPr>
      </w:pPr>
      <w:r>
        <w:rPr>
          <w:rFonts w:eastAsia="Calibri" w:cs="Calibri" w:ascii="Calibri" w:hAnsi="Calibri"/>
          <w:b/>
          <w:bCs/>
          <w:sz w:val="20"/>
          <w:szCs w:val="20"/>
          <w:u w:val="single"/>
        </w:rPr>
        <w:t>Za včas neodhlásenú stravu sa dotácia k stravovacím návykom neposkytuje , zákonný zástupca je povinný uhradiť príspevok na nákup potravín a čiastočné režijné náklady v plnej výške.</w:t>
      </w:r>
    </w:p>
    <w:p>
      <w:pPr>
        <w:pStyle w:val="Normal"/>
        <w:spacing w:lineRule="exact" w:line="24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Calibri" w:cs="Calibri" w:ascii="Calibri" w:hAnsi="Calibri"/>
          <w:b/>
          <w:bCs/>
          <w:sz w:val="20"/>
          <w:szCs w:val="20"/>
        </w:rPr>
        <w:t>Súhlas stravníka/zákonného zástupcu so spracovaním osobných údajov</w:t>
      </w:r>
    </w:p>
    <w:p>
      <w:pPr>
        <w:pStyle w:val="Normal"/>
        <w:spacing w:lineRule="exact" w:line="4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0"/>
        <w:jc w:val="both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Svojim podpisom v súlade s príslušnými ustanoveniami zákona č. 18/2018 Z.z. o ochrane osobných údajov </w:t>
        <w:br/>
        <w:t>a o zmene a doplnení niektorých zákonov udeľujem súhlas so spracovaním osobných údajov môjho dieťaťa, ktorého som zákonným zástupcom, prevádzkovateľovi ŠJ pri ZŠ s MŠ Lomná 36, v informačnom systéme ,,Stravné“ pre účel poskytovania stravovania v rozsahu: meno, priezvisko, adresa, telefón, číslo účtu, po dobu stravovania sa v ŠJ. Som si vedomý/á, že tento súhlas môžem kedykoľvek odvolať. Odvolanie súhlasu nemá vplyv na zákonnosť spracúvania vychádzajúceho zo súhlasu pred jeho odvolaním.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9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9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9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5040" w:leader="none"/>
        </w:tabs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V Lomnej dňa .............................</w:t>
      </w:r>
      <w:r>
        <w:rPr>
          <w:sz w:val="20"/>
          <w:szCs w:val="20"/>
        </w:rPr>
        <w:tab/>
      </w:r>
      <w:r>
        <w:rPr>
          <w:rFonts w:eastAsia="Calibri" w:cs="Calibri" w:ascii="Calibri" w:hAnsi="Calibri"/>
          <w:sz w:val="20"/>
          <w:szCs w:val="20"/>
        </w:rPr>
        <w:t>.......................................................................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680" w:hanging="0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podpis zákonného zástupcu</w:t>
      </w:r>
    </w:p>
    <w:p>
      <w:pPr>
        <w:pStyle w:val="Normal"/>
        <w:spacing w:lineRule="exact" w:line="24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Rozsah spracovaných údajov pre potreby dokumentácie v ŠJ je v súlade s §11 ods. 6 zákona č.245/2008 Z .z.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(Školský zákon)  v znení neskorších predpisov.</w:t>
      </w:r>
    </w:p>
    <w:p>
      <w:pPr>
        <w:pStyle w:val="Normal"/>
        <w:spacing w:lineRule="exact" w:lin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420" w:right="1266" w:header="0" w:top="1128" w:footer="0" w:bottom="418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sz w:val="20"/>
          <w:szCs w:val="20"/>
        </w:rPr>
      </w:pPr>
      <w:r>
        <w:rPr>
          <w:rFonts w:eastAsia="Calibri" w:cs="Calibri" w:ascii="Calibri" w:hAnsi="Calibri"/>
        </w:rPr>
        <w:t>1</w:t>
      </w:r>
    </w:p>
    <w:p>
      <w:pPr>
        <w:pStyle w:val="Normal"/>
        <w:ind w:hanging="0"/>
        <w:rPr>
          <w:sz w:val="36"/>
          <w:szCs w:val="20"/>
        </w:rPr>
      </w:pPr>
      <w:bookmarkStart w:id="2" w:name="page2"/>
      <w:bookmarkEnd w:id="2"/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523875</wp:posOffset>
            </wp:positionH>
            <wp:positionV relativeFrom="paragraph">
              <wp:posOffset>-347345</wp:posOffset>
            </wp:positionV>
            <wp:extent cx="539750" cy="595630"/>
            <wp:effectExtent l="0" t="0" r="0" b="0"/>
            <wp:wrapNone/>
            <wp:docPr id="3" name="Picture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sz w:val="28"/>
          <w:szCs w:val="20"/>
        </w:rPr>
        <w:t xml:space="preserve">                             </w:t>
      </w:r>
      <w:r>
        <w:rPr>
          <w:rFonts w:eastAsia="Calibri" w:cs="Calibri" w:ascii="Calibri" w:hAnsi="Calibri"/>
          <w:sz w:val="28"/>
          <w:szCs w:val="20"/>
        </w:rPr>
        <w:t xml:space="preserve">Základná škola s materskou školou, Lomná 36, </w:t>
      </w:r>
      <w:r>
        <w:rPr>
          <w:rFonts w:eastAsia="Calibri" w:cs="Calibri" w:ascii="Calibri" w:hAnsi="Calibri"/>
          <w:sz w:val="28"/>
          <w:szCs w:val="20"/>
        </w:rPr>
        <w:t>029 54 Lomná</w:t>
      </w:r>
    </w:p>
    <w:p>
      <w:pPr>
        <w:pStyle w:val="Normal"/>
        <w:spacing w:lineRule="exact" w:line="6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260" w:hanging="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532765</wp:posOffset>
                </wp:positionH>
                <wp:positionV relativeFrom="paragraph">
                  <wp:posOffset>48260</wp:posOffset>
                </wp:positionV>
                <wp:extent cx="5342255" cy="15875"/>
                <wp:effectExtent l="0" t="0" r="0" b="0"/>
                <wp:wrapNone/>
                <wp:docPr id="4" name="Ú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41680" cy="151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.95pt,3.8pt" to="462.5pt,4.95pt" ID="Útvar2" stroked="t" style="position:absolute;flip:y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119" w:hanging="0"/>
        <w:jc w:val="center"/>
        <w:rPr>
          <w:sz w:val="20"/>
          <w:szCs w:val="20"/>
        </w:rPr>
      </w:pPr>
      <w:r>
        <w:rPr>
          <w:rFonts w:eastAsia="Calibri" w:cs="Calibri" w:ascii="Calibri" w:hAnsi="Calibri"/>
          <w:b/>
          <w:bCs/>
          <w:sz w:val="26"/>
          <w:szCs w:val="26"/>
        </w:rPr>
        <w:t>Príspevok na čiastočnú úhradu nákladov na stravovanie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360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139"/>
        <w:gridCol w:w="980"/>
        <w:gridCol w:w="1001"/>
        <w:gridCol w:w="1140"/>
        <w:gridCol w:w="980"/>
        <w:gridCol w:w="999"/>
        <w:gridCol w:w="980"/>
        <w:gridCol w:w="1140"/>
      </w:tblGrid>
      <w:tr>
        <w:trPr>
          <w:trHeight w:val="270" w:hRule="atLeast"/>
        </w:trPr>
        <w:tc>
          <w:tcPr>
            <w:tcW w:w="2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4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Desiata</w:t>
            </w:r>
          </w:p>
        </w:tc>
        <w:tc>
          <w:tcPr>
            <w:tcW w:w="100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4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Obed</w:t>
            </w:r>
          </w:p>
        </w:tc>
        <w:tc>
          <w:tcPr>
            <w:tcW w:w="114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4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Olovrant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4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Réžia</w:t>
            </w:r>
          </w:p>
        </w:tc>
        <w:tc>
          <w:tcPr>
            <w:tcW w:w="9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4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Spolu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Dotácia</w:t>
            </w:r>
          </w:p>
        </w:tc>
        <w:tc>
          <w:tcPr>
            <w:tcW w:w="114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4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K úhrade</w:t>
            </w:r>
          </w:p>
        </w:tc>
      </w:tr>
      <w:tr>
        <w:trPr>
          <w:trHeight w:val="273" w:hRule="atLeast"/>
        </w:trPr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€</w:t>
            </w: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w w:val="89"/>
              </w:rPr>
              <w:t>€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w w:val="89"/>
              </w:rPr>
              <w:t>€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€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w w:val="89"/>
              </w:rPr>
              <w:t>€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w w:val="89"/>
              </w:rPr>
              <w:t>€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2139" w:type="dxa"/>
            <w:tcBorders>
              <w:left w:val="single" w:sz="8" w:space="0" w:color="000000"/>
              <w:right w:val="single" w:sz="8" w:space="0" w:color="000000"/>
            </w:tcBorders>
            <w:shd w:color="auto" w:fill="DEEAF6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Materská škola</w:t>
            </w:r>
          </w:p>
        </w:tc>
        <w:tc>
          <w:tcPr>
            <w:tcW w:w="9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0,36</w:t>
            </w:r>
          </w:p>
        </w:tc>
        <w:tc>
          <w:tcPr>
            <w:tcW w:w="100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7"/>
              </w:rPr>
              <w:t>0,85</w:t>
            </w:r>
          </w:p>
        </w:tc>
        <w:tc>
          <w:tcPr>
            <w:tcW w:w="11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7"/>
              </w:rPr>
              <w:t>0,24</w:t>
            </w:r>
          </w:p>
        </w:tc>
        <w:tc>
          <w:tcPr>
            <w:tcW w:w="9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0,35</w:t>
            </w:r>
          </w:p>
        </w:tc>
        <w:tc>
          <w:tcPr>
            <w:tcW w:w="9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7"/>
              </w:rPr>
              <w:t>1,80</w:t>
            </w:r>
          </w:p>
        </w:tc>
        <w:tc>
          <w:tcPr>
            <w:tcW w:w="9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88"/>
              </w:rPr>
              <w:t>-</w:t>
            </w:r>
          </w:p>
        </w:tc>
        <w:tc>
          <w:tcPr>
            <w:tcW w:w="11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w w:val="96"/>
              </w:rPr>
              <w:t>1,80</w:t>
            </w:r>
          </w:p>
        </w:tc>
      </w:tr>
      <w:tr>
        <w:trPr>
          <w:trHeight w:val="269" w:hRule="atLeast"/>
        </w:trPr>
        <w:tc>
          <w:tcPr>
            <w:tcW w:w="2139" w:type="dxa"/>
            <w:tcBorders>
              <w:left w:val="single" w:sz="8" w:space="0" w:color="000000"/>
              <w:right w:val="single" w:sz="8" w:space="0" w:color="000000"/>
            </w:tcBorders>
            <w:shd w:color="auto" w:fill="DEEAF6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shd w:fill="DEEAF6" w:val="clear"/>
              </w:rPr>
              <w:t>deti od 3 do 5 rokov</w:t>
            </w:r>
          </w:p>
        </w:tc>
        <w:tc>
          <w:tcPr>
            <w:tcW w:w="980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001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140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80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99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80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140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</w:tr>
      <w:tr>
        <w:trPr>
          <w:trHeight w:val="274" w:hRule="atLeast"/>
        </w:trPr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celodenná strava</w:t>
            </w:r>
          </w:p>
        </w:tc>
        <w:tc>
          <w:tcPr>
            <w:tcW w:w="98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001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14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8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99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8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14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</w:tr>
      <w:tr>
        <w:trPr>
          <w:trHeight w:val="254" w:hRule="atLeast"/>
        </w:trPr>
        <w:tc>
          <w:tcPr>
            <w:tcW w:w="2139" w:type="dxa"/>
            <w:tcBorders>
              <w:left w:val="single" w:sz="8" w:space="0" w:color="000000"/>
              <w:right w:val="single" w:sz="8" w:space="0" w:color="000000"/>
            </w:tcBorders>
            <w:shd w:color="auto" w:fill="DEEAF6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Materská škola</w:t>
            </w:r>
          </w:p>
        </w:tc>
        <w:tc>
          <w:tcPr>
            <w:tcW w:w="9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0,36</w:t>
            </w:r>
          </w:p>
        </w:tc>
        <w:tc>
          <w:tcPr>
            <w:tcW w:w="100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7"/>
              </w:rPr>
              <w:t>0,85</w:t>
            </w:r>
          </w:p>
        </w:tc>
        <w:tc>
          <w:tcPr>
            <w:tcW w:w="11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0,35</w:t>
            </w:r>
          </w:p>
        </w:tc>
        <w:tc>
          <w:tcPr>
            <w:tcW w:w="9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7"/>
              </w:rPr>
              <w:t>1,56</w:t>
            </w:r>
          </w:p>
        </w:tc>
        <w:tc>
          <w:tcPr>
            <w:tcW w:w="9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1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w w:val="96"/>
              </w:rPr>
              <w:t>1,55</w:t>
            </w:r>
          </w:p>
        </w:tc>
      </w:tr>
      <w:tr>
        <w:trPr>
          <w:trHeight w:val="269" w:hRule="atLeast"/>
        </w:trPr>
        <w:tc>
          <w:tcPr>
            <w:tcW w:w="2139" w:type="dxa"/>
            <w:tcBorders>
              <w:left w:val="single" w:sz="8" w:space="0" w:color="000000"/>
              <w:right w:val="single" w:sz="8" w:space="0" w:color="000000"/>
            </w:tcBorders>
            <w:shd w:color="auto" w:fill="DEEAF6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shd w:fill="DEEAF6" w:val="clear"/>
              </w:rPr>
              <w:t>Deti od 3 do 5 rokov</w:t>
            </w:r>
          </w:p>
        </w:tc>
        <w:tc>
          <w:tcPr>
            <w:tcW w:w="980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001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140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80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99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80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140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</w:tr>
      <w:tr>
        <w:trPr>
          <w:trHeight w:val="273" w:hRule="atLeast"/>
        </w:trPr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Poldenná strava</w:t>
            </w:r>
          </w:p>
        </w:tc>
        <w:tc>
          <w:tcPr>
            <w:tcW w:w="98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001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14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8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99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8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14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</w:tr>
      <w:tr>
        <w:trPr>
          <w:trHeight w:val="254" w:hRule="atLeast"/>
        </w:trPr>
        <w:tc>
          <w:tcPr>
            <w:tcW w:w="2139" w:type="dxa"/>
            <w:tcBorders>
              <w:left w:val="single" w:sz="8" w:space="0" w:color="000000"/>
              <w:right w:val="single" w:sz="8" w:space="0" w:color="000000"/>
            </w:tcBorders>
            <w:shd w:color="auto" w:fill="DEEAF6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Materská škola</w:t>
            </w:r>
          </w:p>
        </w:tc>
        <w:tc>
          <w:tcPr>
            <w:tcW w:w="9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0,36</w:t>
            </w:r>
          </w:p>
        </w:tc>
        <w:tc>
          <w:tcPr>
            <w:tcW w:w="100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1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7"/>
              </w:rPr>
              <w:t>0,36</w:t>
            </w:r>
          </w:p>
        </w:tc>
        <w:tc>
          <w:tcPr>
            <w:tcW w:w="9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1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w w:val="96"/>
              </w:rPr>
              <w:t>0,36</w:t>
            </w:r>
          </w:p>
        </w:tc>
      </w:tr>
      <w:tr>
        <w:trPr>
          <w:trHeight w:val="269" w:hRule="atLeast"/>
        </w:trPr>
        <w:tc>
          <w:tcPr>
            <w:tcW w:w="2139" w:type="dxa"/>
            <w:tcBorders>
              <w:left w:val="single" w:sz="8" w:space="0" w:color="000000"/>
              <w:right w:val="single" w:sz="8" w:space="0" w:color="000000"/>
            </w:tcBorders>
            <w:shd w:color="auto" w:fill="DEEAF6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shd w:fill="DEEAF6" w:val="clear"/>
              </w:rPr>
              <w:t>Deti od 3 do 5 rokov</w:t>
            </w:r>
          </w:p>
        </w:tc>
        <w:tc>
          <w:tcPr>
            <w:tcW w:w="980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001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140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80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99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80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140" w:type="dxa"/>
            <w:vMerge w:val="continue"/>
            <w:tcBorders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</w:tr>
      <w:tr>
        <w:trPr>
          <w:trHeight w:val="273" w:hRule="atLeast"/>
        </w:trPr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Desiata</w:t>
            </w:r>
          </w:p>
        </w:tc>
        <w:tc>
          <w:tcPr>
            <w:tcW w:w="98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001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14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8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99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8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14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DEEA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</w:tr>
      <w:tr>
        <w:trPr>
          <w:trHeight w:val="254" w:hRule="atLeast"/>
        </w:trPr>
        <w:tc>
          <w:tcPr>
            <w:tcW w:w="2139" w:type="dxa"/>
            <w:tcBorders>
              <w:left w:val="single" w:sz="8" w:space="0" w:color="000000"/>
              <w:right w:val="single" w:sz="8" w:space="0" w:color="000000"/>
            </w:tcBorders>
            <w:shd w:color="auto" w:fill="FFE599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Materská škola</w:t>
            </w:r>
          </w:p>
        </w:tc>
        <w:tc>
          <w:tcPr>
            <w:tcW w:w="980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0,36</w:t>
            </w:r>
          </w:p>
        </w:tc>
        <w:tc>
          <w:tcPr>
            <w:tcW w:w="1001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7"/>
              </w:rPr>
              <w:t>0,85</w:t>
            </w:r>
          </w:p>
        </w:tc>
        <w:tc>
          <w:tcPr>
            <w:tcW w:w="1140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7"/>
              </w:rPr>
              <w:t>0,24</w:t>
            </w:r>
          </w:p>
        </w:tc>
        <w:tc>
          <w:tcPr>
            <w:tcW w:w="980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0,35</w:t>
            </w:r>
          </w:p>
        </w:tc>
        <w:tc>
          <w:tcPr>
            <w:tcW w:w="999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7"/>
              </w:rPr>
              <w:t>1,80</w:t>
            </w:r>
          </w:p>
        </w:tc>
        <w:tc>
          <w:tcPr>
            <w:tcW w:w="980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7"/>
              </w:rPr>
              <w:t>1,20</w:t>
            </w:r>
          </w:p>
        </w:tc>
        <w:tc>
          <w:tcPr>
            <w:tcW w:w="1140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w w:val="96"/>
              </w:rPr>
              <w:t>0,60</w:t>
            </w:r>
          </w:p>
        </w:tc>
      </w:tr>
      <w:tr>
        <w:trPr>
          <w:trHeight w:val="269" w:hRule="atLeast"/>
        </w:trPr>
        <w:tc>
          <w:tcPr>
            <w:tcW w:w="2139" w:type="dxa"/>
            <w:tcBorders>
              <w:left w:val="single" w:sz="8" w:space="0" w:color="000000"/>
              <w:right w:val="single" w:sz="8" w:space="0" w:color="000000"/>
            </w:tcBorders>
            <w:shd w:color="auto" w:fill="FFE599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predškoláci a HN</w:t>
            </w:r>
          </w:p>
        </w:tc>
        <w:tc>
          <w:tcPr>
            <w:tcW w:w="980" w:type="dxa"/>
            <w:vMerge w:val="continue"/>
            <w:tcBorders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001" w:type="dxa"/>
            <w:vMerge w:val="continue"/>
            <w:tcBorders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140" w:type="dxa"/>
            <w:vMerge w:val="continue"/>
            <w:tcBorders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80" w:type="dxa"/>
            <w:vMerge w:val="continue"/>
            <w:tcBorders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99" w:type="dxa"/>
            <w:vMerge w:val="continue"/>
            <w:tcBorders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80" w:type="dxa"/>
            <w:vMerge w:val="continue"/>
            <w:tcBorders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140" w:type="dxa"/>
            <w:vMerge w:val="continue"/>
            <w:tcBorders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</w:tr>
      <w:tr>
        <w:trPr>
          <w:trHeight w:val="273" w:hRule="atLeast"/>
        </w:trPr>
        <w:tc>
          <w:tcPr>
            <w:tcW w:w="21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celodenná</w:t>
            </w:r>
          </w:p>
        </w:tc>
        <w:tc>
          <w:tcPr>
            <w:tcW w:w="980" w:type="dxa"/>
            <w:vMerge w:val="continue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001" w:type="dxa"/>
            <w:vMerge w:val="continue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140" w:type="dxa"/>
            <w:vMerge w:val="continue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80" w:type="dxa"/>
            <w:vMerge w:val="continue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99" w:type="dxa"/>
            <w:vMerge w:val="continue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80" w:type="dxa"/>
            <w:vMerge w:val="continue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140" w:type="dxa"/>
            <w:vMerge w:val="continue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</w:tr>
      <w:tr>
        <w:trPr>
          <w:trHeight w:val="796" w:hRule="atLeast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Materská škola</w:t>
            </w:r>
          </w:p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predškoláci a HN</w:t>
            </w:r>
          </w:p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poldenná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0,36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7"/>
              </w:rPr>
              <w:t>0,85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0,35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7"/>
              </w:rPr>
              <w:t>1,56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7"/>
              </w:rPr>
              <w:t>1,20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spacing w:lineRule="exact" w:line="2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w w:val="96"/>
              </w:rPr>
              <w:t>0,36</w:t>
            </w:r>
          </w:p>
        </w:tc>
      </w:tr>
      <w:tr>
        <w:trPr>
          <w:trHeight w:val="255" w:hRule="atLeast"/>
        </w:trPr>
        <w:tc>
          <w:tcPr>
            <w:tcW w:w="213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color="auto" w:fill="FFE599" w:val="clear"/>
            <w:vAlign w:val="bottom"/>
          </w:tcPr>
          <w:p>
            <w:pPr>
              <w:pStyle w:val="Normal"/>
              <w:widowControl w:val="false"/>
              <w:spacing w:lineRule="exact" w:line="256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Materská škola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spacing w:lineRule="exact" w:line="25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0,36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140" w:type="dxa"/>
            <w:tcBorders>
              <w:top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99" w:type="dxa"/>
            <w:tcBorders>
              <w:top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spacing w:lineRule="exact" w:line="25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--</w:t>
            </w:r>
          </w:p>
        </w:tc>
        <w:tc>
          <w:tcPr>
            <w:tcW w:w="1140" w:type="dxa"/>
            <w:tcBorders>
              <w:top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spacing w:lineRule="exact" w:line="25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w w:val="96"/>
              </w:rPr>
              <w:t>0,36</w:t>
            </w:r>
          </w:p>
        </w:tc>
      </w:tr>
      <w:tr>
        <w:trPr>
          <w:trHeight w:val="271" w:hRule="atLeast"/>
        </w:trPr>
        <w:tc>
          <w:tcPr>
            <w:tcW w:w="21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bottom"/>
          </w:tcPr>
          <w:p>
            <w:pPr>
              <w:pStyle w:val="Normal"/>
              <w:widowControl w:val="false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predškoláci a HN</w:t>
            </w:r>
          </w:p>
        </w:tc>
        <w:tc>
          <w:tcPr>
            <w:tcW w:w="980" w:type="dxa"/>
            <w:vMerge w:val="continue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001" w:type="dxa"/>
            <w:vMerge w:val="continue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8" w:space="0" w:color="000000"/>
            </w:tcBorders>
            <w:shd w:color="auto" w:fill="FFE5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Calibri" w:ascii="Calibri" w:hAnsi="Calibri"/>
                <w:sz w:val="23"/>
                <w:szCs w:val="23"/>
              </w:rPr>
            </w:r>
          </w:p>
        </w:tc>
      </w:tr>
      <w:tr>
        <w:trPr>
          <w:trHeight w:val="531" w:hRule="atLeast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bottom"/>
          </w:tcPr>
          <w:p>
            <w:pPr>
              <w:pStyle w:val="Normal"/>
              <w:widowControl w:val="false"/>
              <w:spacing w:lineRule="exact" w:line="257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Základná škola</w:t>
            </w:r>
          </w:p>
          <w:p>
            <w:pPr>
              <w:pStyle w:val="Normal"/>
              <w:widowControl w:val="false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1. stupeň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pacing w:lineRule="exact" w:line="25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pacing w:lineRule="exact" w:line="25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7"/>
              </w:rPr>
              <w:t>1,15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pacing w:lineRule="exact" w:line="25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88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pacing w:lineRule="exact" w:line="25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0,35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pacing w:lineRule="exact" w:line="25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7"/>
              </w:rPr>
              <w:t>1,50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pacing w:lineRule="exact" w:line="25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7"/>
              </w:rPr>
              <w:t>1,20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pacing w:lineRule="exact" w:line="25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w w:val="96"/>
              </w:rPr>
              <w:t>0,30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139" w:hanging="0"/>
        <w:jc w:val="center"/>
        <w:rPr>
          <w:sz w:val="20"/>
          <w:szCs w:val="20"/>
        </w:rPr>
      </w:pPr>
      <w:r>
        <w:rPr>
          <w:rFonts w:eastAsia="Calibri" w:cs="Calibri" w:ascii="Calibri" w:hAnsi="Calibri"/>
        </w:rPr>
        <w:t>2</w:t>
      </w:r>
    </w:p>
    <w:sectPr>
      <w:type w:val="nextPage"/>
      <w:pgSz w:w="11906" w:h="16838"/>
      <w:pgMar w:left="1280" w:right="1266" w:header="0" w:top="1128" w:footer="0" w:bottom="41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MS Gothic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d11851"/>
    <w:rPr/>
  </w:style>
  <w:style w:type="character" w:styleId="PtaChar" w:customStyle="1">
    <w:name w:val="Päta Char"/>
    <w:basedOn w:val="DefaultParagraphFont"/>
    <w:link w:val="Pta"/>
    <w:uiPriority w:val="99"/>
    <w:qFormat/>
    <w:rsid w:val="00d11851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d1185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d11851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1370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30DE9-3FB3-4152-8E88-46FD2547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Application>LibreOffice/7.1.2.2$Windows_X86_64 LibreOffice_project/8a45595d069ef5570103caea1b71cc9d82b2aae4</Application>
  <AppVersion>15.0000</AppVersion>
  <Pages>2</Pages>
  <Words>545</Words>
  <Characters>2916</Characters>
  <CharactersWithSpaces>3453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2020-11-05T22:15:00Z</dcterms:created>
  <dc:creator>Windows User</dc:creator>
  <dc:description/>
  <dc:language>sk-SK</dc:language>
  <cp:lastModifiedBy/>
  <dcterms:modified xsi:type="dcterms:W3CDTF">2021-05-07T22:49:44Z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