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4" w:rsidRPr="00857DDF" w:rsidRDefault="009646F4" w:rsidP="009646F4">
      <w:pPr>
        <w:rPr>
          <w:rFonts w:ascii="Times New Roman" w:hAnsi="Times New Roman" w:cs="Times New Roman"/>
          <w:b/>
        </w:rPr>
      </w:pPr>
      <w:bookmarkStart w:id="0" w:name="_GoBack"/>
      <w:r w:rsidRPr="00857DDF">
        <w:rPr>
          <w:rFonts w:ascii="Times New Roman" w:hAnsi="Times New Roman" w:cs="Times New Roman"/>
          <w:b/>
        </w:rPr>
        <w:t>Technika</w:t>
      </w:r>
      <w:r w:rsidR="00BF774E" w:rsidRPr="00857DDF">
        <w:rPr>
          <w:rFonts w:ascii="Times New Roman" w:hAnsi="Times New Roman" w:cs="Times New Roman"/>
          <w:b/>
        </w:rPr>
        <w:t xml:space="preserve"> kl. 5</w:t>
      </w:r>
      <w:r w:rsidRPr="00857DDF">
        <w:rPr>
          <w:rFonts w:ascii="Times New Roman" w:hAnsi="Times New Roman" w:cs="Times New Roman"/>
          <w:b/>
        </w:rPr>
        <w:t xml:space="preserve"> - wymagania edukacyjne na poszczególne oceny</w:t>
      </w:r>
    </w:p>
    <w:bookmarkEnd w:id="0"/>
    <w:p w:rsidR="009646F4" w:rsidRPr="00EC0C0C" w:rsidRDefault="009646F4" w:rsidP="009646F4">
      <w:pPr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Ocena śródroczna jest wystawiona po realizacji materiału programowego obejmującego treści zawarte w działach I -II podręcznika</w:t>
      </w:r>
      <w:r w:rsidR="00EC0C0C" w:rsidRPr="00EC0C0C">
        <w:rPr>
          <w:rFonts w:ascii="Times New Roman" w:hAnsi="Times New Roman" w:cs="Times New Roman"/>
        </w:rPr>
        <w:t xml:space="preserve"> TECHNIKA kl. 5 autorstwa </w:t>
      </w:r>
      <w:proofErr w:type="spellStart"/>
      <w:r w:rsidR="00EC0C0C" w:rsidRPr="00EC0C0C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Łabecki</w:t>
      </w:r>
      <w:proofErr w:type="spellEnd"/>
      <w:r w:rsidR="00EC0C0C" w:rsidRPr="00EC0C0C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L. Wiśniewska M.</w:t>
      </w:r>
      <w:r w:rsidR="00EC0C0C" w:rsidRPr="00EC0C0C">
        <w:rPr>
          <w:rFonts w:ascii="Times New Roman" w:hAnsi="Times New Roman" w:cs="Times New Roman"/>
        </w:rPr>
        <w:t xml:space="preserve"> </w:t>
      </w:r>
      <w:r w:rsidRPr="00EC0C0C">
        <w:rPr>
          <w:rFonts w:ascii="Times New Roman" w:hAnsi="Times New Roman" w:cs="Times New Roman"/>
        </w:rPr>
        <w:t>(Nowa Era).</w:t>
      </w:r>
    </w:p>
    <w:p w:rsidR="009646F4" w:rsidRPr="00EC0C0C" w:rsidRDefault="009646F4" w:rsidP="009646F4">
      <w:pPr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Ocena roczna jest wystawiona po realizacji materiału programowego zawartego we wszystkich trzech</w:t>
      </w:r>
      <w:r w:rsidR="00EC0C0C" w:rsidRPr="00EC0C0C">
        <w:rPr>
          <w:rFonts w:ascii="Times New Roman" w:hAnsi="Times New Roman" w:cs="Times New Roman"/>
        </w:rPr>
        <w:t xml:space="preserve"> działach w/w podręcznika, ze </w:t>
      </w:r>
      <w:r w:rsidRPr="00EC0C0C">
        <w:rPr>
          <w:rFonts w:ascii="Times New Roman" w:hAnsi="Times New Roman" w:cs="Times New Roman"/>
        </w:rPr>
        <w:t>szczególnym uwzględnieniem treści nowych (pozostałych rozdziałów ). Uwzględnia również ocenę śródroczną.</w:t>
      </w:r>
    </w:p>
    <w:p w:rsidR="009646F4" w:rsidRPr="00EC0C0C" w:rsidRDefault="009646F4" w:rsidP="009646F4">
      <w:pPr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Zaplanowany materiał programowy może być modyfikowany; wymagania dostosowane do indywidualnych możliwości psychofizycznych i potrzeb rozwojowych i edukacyjnych uczniów, zespołu klasowego.</w:t>
      </w:r>
    </w:p>
    <w:p w:rsidR="00B729AF" w:rsidRPr="00EC0C0C" w:rsidRDefault="009646F4" w:rsidP="009646F4">
      <w:pPr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Uczniom posiadającym opinię/lub orzeczenie/ PPP dostosowuje się wymagania edukacyjne do ich możliwości psychofizycznych i potrzeb, zgodnie z zaleceniami zawartymi w opinii/orzeczeniu.</w:t>
      </w:r>
    </w:p>
    <w:p w:rsidR="00EC0C0C" w:rsidRPr="00EC0C0C" w:rsidRDefault="00EC0C0C" w:rsidP="00EC0C0C">
      <w:p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informowanie ucznia o poziomie jego osiągnięć edukacyjnych i o postępach w tym zakresie,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wspomaganie ucznia w samodzielnym planowaniu swojego rozwoju,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motywowanie do dalszych postępów w nauce,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dostarczanie rodzicom i nauczycielom informacji o trudnościach w nauce oraz specjalnych uzdolnieniach ucznia,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umożliwienie nauczycielom doskonalenia organizacji i metod pracy dydaktyczno-wychowawczej.</w:t>
      </w:r>
    </w:p>
    <w:p w:rsidR="00EC0C0C" w:rsidRPr="00EC0C0C" w:rsidRDefault="00EC0C0C" w:rsidP="00EC0C0C">
      <w:pPr>
        <w:spacing w:line="280" w:lineRule="exact"/>
        <w:jc w:val="both"/>
        <w:rPr>
          <w:rFonts w:ascii="Times New Roman" w:hAnsi="Times New Roman" w:cs="Times New Roman"/>
        </w:rPr>
      </w:pPr>
    </w:p>
    <w:p w:rsidR="00EC0C0C" w:rsidRPr="00EC0C0C" w:rsidRDefault="00EC0C0C" w:rsidP="00EC0C0C">
      <w:pPr>
        <w:spacing w:line="280" w:lineRule="exact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C0C0C">
        <w:rPr>
          <w:rFonts w:ascii="Times New Roman" w:hAnsi="Times New Roman" w:cs="Times New Roman"/>
          <w:b/>
          <w:sz w:val="28"/>
        </w:rPr>
        <w:t>Kryteria oceniania</w:t>
      </w:r>
    </w:p>
    <w:p w:rsidR="00EC0C0C" w:rsidRPr="00EC0C0C" w:rsidRDefault="00EC0C0C" w:rsidP="00EC0C0C">
      <w:pPr>
        <w:spacing w:line="280" w:lineRule="exact"/>
        <w:jc w:val="both"/>
        <w:rPr>
          <w:rFonts w:ascii="Times New Roman" w:hAnsi="Times New Roman" w:cs="Times New Roman"/>
        </w:rPr>
      </w:pPr>
    </w:p>
    <w:p w:rsidR="00EC0C0C" w:rsidRPr="00EC0C0C" w:rsidRDefault="00EC0C0C" w:rsidP="00EC0C0C">
      <w:p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Oceniając osiągnięcia, należy zwrócić uwagę na: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rozumienie zjawisk technicznych,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umiejętność wnioskowania,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czytanie ze zrozumieniem instrukcji urządzeń i przykładów dokumentacji technicznej,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czytanie rysunków złożeniowych i wykonawczych,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umiejętność organizacji miejsca pracy,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właściwe wykorzystanie materiałów, narzędzi i urządzeń technicznych,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przestrzeganie zasad BHP,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dokładność i staranność wykonywania zadań.</w:t>
      </w:r>
    </w:p>
    <w:p w:rsidR="00EC0C0C" w:rsidRPr="00EC0C0C" w:rsidRDefault="00EC0C0C" w:rsidP="00EC0C0C">
      <w:p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Ocenę osiągnięć ucznia</w:t>
      </w:r>
      <w:r w:rsidRPr="00EC0C0C">
        <w:rPr>
          <w:rFonts w:ascii="Times New Roman" w:hAnsi="Times New Roman" w:cs="Times New Roman"/>
        </w:rPr>
        <w:t xml:space="preserve"> można sformułować z wykorzystaniem zaproponowanych kryteriów odnoszących się do sześciostopniowej skali ocen.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Stopień celujący</w:t>
      </w:r>
      <w:r w:rsidRPr="00EC0C0C">
        <w:rPr>
          <w:rFonts w:ascii="Times New Roman" w:hAnsi="Times New Roman" w:cs="Times New Roman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</w:t>
      </w:r>
      <w:r w:rsidRPr="00EC0C0C">
        <w:rPr>
          <w:rFonts w:ascii="Times New Roman" w:hAnsi="Times New Roman" w:cs="Times New Roman"/>
        </w:rPr>
        <w:lastRenderedPageBreak/>
        <w:t>lekcji, a podczas wykonywania praktycznych zadań przestrzega zasad BHP, bezpiecznie posługuje się narzędziami i dba o właściwą organizację miejsca pracy.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Stopień bardzo dobry</w:t>
      </w:r>
      <w:r w:rsidRPr="00EC0C0C">
        <w:rPr>
          <w:rFonts w:ascii="Times New Roman" w:hAnsi="Times New Roman" w:cs="Times New Roman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Stopień dobry</w:t>
      </w:r>
      <w:r w:rsidRPr="00EC0C0C">
        <w:rPr>
          <w:rFonts w:ascii="Times New Roman" w:hAnsi="Times New Roman" w:cs="Times New Roman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Stopień dostateczny</w:t>
      </w:r>
      <w:r w:rsidRPr="00EC0C0C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Stopień dopuszczający</w:t>
      </w:r>
      <w:r w:rsidRPr="00EC0C0C">
        <w:rPr>
          <w:rFonts w:ascii="Times New Roman" w:hAnsi="Times New Roman" w:cs="Times New Roman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  <w:b/>
        </w:rPr>
        <w:t>Stopień niedostateczny</w:t>
      </w:r>
      <w:r w:rsidRPr="00EC0C0C">
        <w:rPr>
          <w:rFonts w:ascii="Times New Roman" w:hAnsi="Times New Roman" w:cs="Times New Roman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EC0C0C" w:rsidRPr="00EC0C0C" w:rsidRDefault="00EC0C0C" w:rsidP="00EC0C0C">
      <w:pPr>
        <w:jc w:val="both"/>
        <w:outlineLvl w:val="0"/>
        <w:rPr>
          <w:rFonts w:ascii="Times New Roman" w:hAnsi="Times New Roman" w:cs="Times New Roman"/>
          <w:b/>
        </w:rPr>
      </w:pPr>
      <w:r w:rsidRPr="00EC0C0C">
        <w:rPr>
          <w:rFonts w:ascii="Times New Roman" w:hAnsi="Times New Roman" w:cs="Times New Roman"/>
          <w:b/>
        </w:rPr>
        <w:t>Oceniając osiągnięcia uczniów, poza wiedzą i umiejętnościami należy wziąć pod uwagę: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aktywność podczas lekcji,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zaangażowanie w wykonywane zadania,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umiejętność pracy w grupie,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obowiązkowość i systematyczność,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udział w pracach na rzecz szkoły i ochrony środowiska naturalnego.</w:t>
      </w:r>
    </w:p>
    <w:p w:rsidR="00EC0C0C" w:rsidRPr="00EC0C0C" w:rsidRDefault="00EC0C0C" w:rsidP="00EC0C0C">
      <w:p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EC0C0C" w:rsidRPr="00EC0C0C" w:rsidRDefault="00EC0C0C" w:rsidP="00EC0C0C">
      <w:pPr>
        <w:jc w:val="both"/>
        <w:rPr>
          <w:rFonts w:ascii="Times New Roman" w:hAnsi="Times New Roman" w:cs="Times New Roman"/>
        </w:rPr>
      </w:pPr>
    </w:p>
    <w:p w:rsidR="00EC0C0C" w:rsidRPr="00EC0C0C" w:rsidRDefault="00EC0C0C" w:rsidP="00EC0C0C">
      <w:pPr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C0C0C">
        <w:rPr>
          <w:rFonts w:ascii="Times New Roman" w:hAnsi="Times New Roman" w:cs="Times New Roman"/>
          <w:b/>
          <w:sz w:val="28"/>
        </w:rPr>
        <w:t>Metody sprawdzania osiągnięć</w:t>
      </w:r>
    </w:p>
    <w:p w:rsidR="00EC0C0C" w:rsidRPr="00EC0C0C" w:rsidRDefault="00EC0C0C" w:rsidP="00EC0C0C">
      <w:pPr>
        <w:jc w:val="both"/>
        <w:rPr>
          <w:rFonts w:ascii="Times New Roman" w:hAnsi="Times New Roman" w:cs="Times New Roman"/>
        </w:rPr>
      </w:pPr>
    </w:p>
    <w:p w:rsidR="00EC0C0C" w:rsidRPr="00EC0C0C" w:rsidRDefault="00EC0C0C" w:rsidP="00EC0C0C">
      <w:p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test,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sprawdzian,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zadanie praktyczne,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zadanie domowe,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aktywność na lekcji,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odpowiedź ustną,</w:t>
      </w:r>
    </w:p>
    <w:p w:rsidR="00EC0C0C" w:rsidRPr="00EC0C0C" w:rsidRDefault="00EC0C0C" w:rsidP="00EC0C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>pracę pozalekcyjną (np. konkurs, projekt).</w:t>
      </w:r>
    </w:p>
    <w:p w:rsidR="00EC0C0C" w:rsidRPr="00EC0C0C" w:rsidRDefault="00EC0C0C" w:rsidP="00EC0C0C">
      <w:pPr>
        <w:jc w:val="both"/>
        <w:rPr>
          <w:rFonts w:ascii="Times New Roman" w:hAnsi="Times New Roman" w:cs="Times New Roman"/>
        </w:rPr>
      </w:pPr>
      <w:r w:rsidRPr="00EC0C0C">
        <w:rPr>
          <w:rFonts w:ascii="Times New Roman" w:hAnsi="Times New Roman" w:cs="Times New Roman"/>
        </w:rPr>
        <w:t xml:space="preserve">W ocenianiu szkolnym dąży się do spełnienia wymogów obiektywności poprzez jasność kryteriów i procedur oceny. Należy informować uczniów oraz rodziców (prawnych opiekunów) o zasadach </w:t>
      </w:r>
      <w:r w:rsidRPr="00EC0C0C">
        <w:rPr>
          <w:rFonts w:ascii="Times New Roman" w:hAnsi="Times New Roman" w:cs="Times New Roman"/>
        </w:rPr>
        <w:lastRenderedPageBreak/>
        <w:t>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p w:rsidR="00EC0C0C" w:rsidRPr="00EC0C0C" w:rsidRDefault="00EC0C0C" w:rsidP="009646F4">
      <w:pPr>
        <w:rPr>
          <w:rFonts w:ascii="Times New Roman" w:hAnsi="Times New Roman" w:cs="Times New Roman"/>
        </w:rPr>
      </w:pPr>
    </w:p>
    <w:sectPr w:rsidR="00EC0C0C" w:rsidRPr="00EC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4"/>
    <w:rsid w:val="00857DDF"/>
    <w:rsid w:val="009646F4"/>
    <w:rsid w:val="00B729AF"/>
    <w:rsid w:val="00BF774E"/>
    <w:rsid w:val="00E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6F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6F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Haron</dc:creator>
  <cp:lastModifiedBy>Haron</cp:lastModifiedBy>
  <cp:revision>3</cp:revision>
  <dcterms:created xsi:type="dcterms:W3CDTF">2022-09-08T15:03:00Z</dcterms:created>
  <dcterms:modified xsi:type="dcterms:W3CDTF">2022-09-08T15:06:00Z</dcterms:modified>
</cp:coreProperties>
</file>